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516E" w14:textId="77777777" w:rsidR="006D0BC9" w:rsidRPr="006D0BC9" w:rsidRDefault="006D0BC9" w:rsidP="006D0BC9">
      <w:pPr>
        <w:pStyle w:val="Otsikko1"/>
        <w:rPr>
          <w:rFonts w:eastAsia="Aptos"/>
          <w:color w:val="0A2979" w:themeColor="accent1" w:themeShade="80"/>
          <w:sz w:val="22"/>
          <w:szCs w:val="22"/>
        </w:rPr>
      </w:pPr>
      <w:r w:rsidRPr="006D0BC9">
        <w:rPr>
          <w:color w:val="0A2979" w:themeColor="accent1" w:themeShade="80"/>
        </w:rPr>
        <w:t xml:space="preserve">Dataset </w:t>
      </w:r>
      <w:proofErr w:type="spellStart"/>
      <w:r w:rsidRPr="006D0BC9">
        <w:rPr>
          <w:color w:val="0A2979" w:themeColor="accent1" w:themeShade="80"/>
        </w:rPr>
        <w:t>specification</w:t>
      </w:r>
      <w:proofErr w:type="spellEnd"/>
      <w:r w:rsidRPr="006D0BC9">
        <w:rPr>
          <w:color w:val="0A2979" w:themeColor="accent1" w:themeShade="80"/>
        </w:rPr>
        <w:t xml:space="preserve"> </w:t>
      </w:r>
      <w:proofErr w:type="spellStart"/>
      <w:r w:rsidRPr="006D0BC9">
        <w:rPr>
          <w:color w:val="0A2979" w:themeColor="accent1" w:themeShade="80"/>
        </w:rPr>
        <w:t>form</w:t>
      </w:r>
      <w:proofErr w:type="spellEnd"/>
      <w:r w:rsidRPr="006D0BC9">
        <w:rPr>
          <w:color w:val="0A2979" w:themeColor="accent1" w:themeShade="80"/>
        </w:rPr>
        <w:t xml:space="preserve"> </w:t>
      </w:r>
    </w:p>
    <w:p w14:paraId="19960637" w14:textId="77777777" w:rsidR="006D0BC9" w:rsidRPr="006D0BC9" w:rsidRDefault="006D0BC9" w:rsidP="006D0BC9">
      <w:pPr>
        <w:pStyle w:val="Luettelokappale"/>
        <w:rPr>
          <w:rFonts w:ascii="Arial" w:eastAsia="Aptos" w:hAnsi="Arial" w:cs="Arial"/>
        </w:rPr>
      </w:pPr>
    </w:p>
    <w:p w14:paraId="5CFACCB4" w14:textId="7F82C0CA" w:rsidR="63222D1B" w:rsidRDefault="63222D1B" w:rsidP="45E5017D">
      <w:pPr>
        <w:pStyle w:val="Luettelokappale"/>
        <w:numPr>
          <w:ilvl w:val="0"/>
          <w:numId w:val="1"/>
        </w:numPr>
        <w:rPr>
          <w:rFonts w:ascii="Arial" w:eastAsia="Aptos" w:hAnsi="Arial" w:cs="Arial"/>
          <w:lang w:val="en-GB"/>
        </w:rPr>
      </w:pPr>
      <w:r w:rsidRPr="45E5017D">
        <w:rPr>
          <w:rFonts w:ascii="Arial" w:eastAsia="Aptos" w:hAnsi="Arial" w:cs="Arial"/>
          <w:lang w:val="en-GB"/>
        </w:rPr>
        <w:t>Report the valid data module of the project</w:t>
      </w:r>
    </w:p>
    <w:p w14:paraId="624BE1CB" w14:textId="69E9B1B7" w:rsidR="006D0BC9" w:rsidRPr="006D0BC9" w:rsidRDefault="005D7316" w:rsidP="006D0BC9">
      <w:pPr>
        <w:pStyle w:val="Luettelokappale"/>
        <w:numPr>
          <w:ilvl w:val="0"/>
          <w:numId w:val="1"/>
        </w:numPr>
        <w:rPr>
          <w:rFonts w:ascii="Arial" w:eastAsia="Aptos" w:hAnsi="Arial" w:cs="Arial"/>
          <w:lang w:val="en-GB"/>
        </w:rPr>
      </w:pPr>
      <w:r w:rsidRPr="005D7316">
        <w:rPr>
          <w:rFonts w:ascii="Arial" w:eastAsia="Aptos" w:hAnsi="Arial" w:cs="Arial"/>
          <w:lang w:val="en-GB"/>
        </w:rPr>
        <w:t>Submit in addition to the research plan (/statistical survey plan) in connection with each dataset application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84EFC" w:rsidRPr="00F84EFC" w14:paraId="1B4D28B1" w14:textId="77777777">
        <w:trPr>
          <w:trHeight w:val="300"/>
        </w:trPr>
        <w:tc>
          <w:tcPr>
            <w:tcW w:w="2689" w:type="dxa"/>
            <w:shd w:val="clear" w:color="auto" w:fill="E3E8FA" w:themeFill="accent6" w:themeFillTint="33"/>
          </w:tcPr>
          <w:p w14:paraId="2B35B03E" w14:textId="308B4A72" w:rsidR="00C202A7" w:rsidRPr="00F84EFC" w:rsidRDefault="005D7316">
            <w:pPr>
              <w:pStyle w:val="Otsikko3"/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</w:pPr>
            <w:proofErr w:type="spellStart"/>
            <w:r w:rsidRPr="005D7316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>Name</w:t>
            </w:r>
            <w:proofErr w:type="spellEnd"/>
            <w:r w:rsidRPr="005D7316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 xml:space="preserve"> of </w:t>
            </w:r>
            <w:proofErr w:type="spellStart"/>
            <w:r w:rsidRPr="005D7316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>research</w:t>
            </w:r>
            <w:proofErr w:type="spellEnd"/>
          </w:p>
        </w:tc>
        <w:tc>
          <w:tcPr>
            <w:tcW w:w="6939" w:type="dxa"/>
          </w:tcPr>
          <w:p w14:paraId="45B7127D" w14:textId="77777777" w:rsidR="00C202A7" w:rsidRPr="00F84EFC" w:rsidRDefault="00C202A7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</w:rPr>
            </w:pPr>
          </w:p>
        </w:tc>
      </w:tr>
    </w:tbl>
    <w:p w14:paraId="1EE8643E" w14:textId="77777777" w:rsidR="00C202A7" w:rsidRPr="00F84EFC" w:rsidRDefault="00C202A7" w:rsidP="00C202A7">
      <w:pPr>
        <w:rPr>
          <w:rFonts w:ascii="Arial" w:eastAsia="Aptos" w:hAnsi="Arial" w:cs="Arial"/>
          <w:color w:val="0A2979" w:themeColor="accent1" w:themeShade="80"/>
        </w:rPr>
      </w:pPr>
    </w:p>
    <w:p w14:paraId="22E654D6" w14:textId="295601BE" w:rsidR="00E74BC8" w:rsidRPr="00F84EFC" w:rsidRDefault="006D0BC9" w:rsidP="00E74BC8">
      <w:pPr>
        <w:pStyle w:val="Otsikko2"/>
        <w:rPr>
          <w:rFonts w:ascii="Arial" w:hAnsi="Arial" w:cs="Arial"/>
          <w:color w:val="0A2979" w:themeColor="accent1" w:themeShade="80"/>
        </w:rPr>
      </w:pPr>
      <w:r w:rsidRPr="006D0BC9">
        <w:rPr>
          <w:rFonts w:ascii="Arial" w:hAnsi="Arial" w:cs="Arial"/>
          <w:color w:val="0A2979" w:themeColor="accent1" w:themeShade="80"/>
        </w:rPr>
        <w:t xml:space="preserve">Target </w:t>
      </w:r>
      <w:proofErr w:type="spellStart"/>
      <w:r w:rsidRPr="006D0BC9">
        <w:rPr>
          <w:rFonts w:ascii="Arial" w:hAnsi="Arial" w:cs="Arial"/>
          <w:color w:val="0A2979" w:themeColor="accent1" w:themeShade="80"/>
        </w:rPr>
        <w:t>population</w:t>
      </w:r>
      <w:proofErr w:type="spellEnd"/>
      <w:r w:rsidRPr="006D0BC9">
        <w:rPr>
          <w:rFonts w:ascii="Arial" w:hAnsi="Arial" w:cs="Arial"/>
          <w:color w:val="0A2979" w:themeColor="accent1" w:themeShade="80"/>
        </w:rPr>
        <w:t xml:space="preserve"> / </w:t>
      </w:r>
      <w:proofErr w:type="spellStart"/>
      <w:r w:rsidRPr="006D0BC9">
        <w:rPr>
          <w:rFonts w:ascii="Arial" w:hAnsi="Arial" w:cs="Arial"/>
          <w:color w:val="0A2979" w:themeColor="accent1" w:themeShade="80"/>
        </w:rPr>
        <w:t>target</w:t>
      </w:r>
      <w:proofErr w:type="spellEnd"/>
      <w:r w:rsidRPr="006D0BC9">
        <w:rPr>
          <w:rFonts w:ascii="Arial" w:hAnsi="Arial" w:cs="Arial"/>
          <w:color w:val="0A2979" w:themeColor="accent1" w:themeShade="80"/>
        </w:rPr>
        <w:t xml:space="preserve"> </w:t>
      </w:r>
      <w:proofErr w:type="spellStart"/>
      <w:r w:rsidRPr="006D0BC9">
        <w:rPr>
          <w:rFonts w:ascii="Arial" w:hAnsi="Arial" w:cs="Arial"/>
          <w:color w:val="0A2979" w:themeColor="accent1" w:themeShade="80"/>
        </w:rPr>
        <w:t>populations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4EFC" w:rsidRPr="00967C5C" w14:paraId="50D6126D" w14:textId="77777777" w:rsidTr="75D377E6">
        <w:trPr>
          <w:trHeight w:val="1117"/>
        </w:trPr>
        <w:tc>
          <w:tcPr>
            <w:tcW w:w="9628" w:type="dxa"/>
            <w:shd w:val="clear" w:color="auto" w:fill="E3E8FA" w:themeFill="accent6" w:themeFillTint="33"/>
          </w:tcPr>
          <w:p w14:paraId="7C5ABDE9" w14:textId="40349439" w:rsidR="00080F47" w:rsidRDefault="00080F47" w:rsidP="00080F47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  <w:lang w:val="en-GB"/>
              </w:rPr>
            </w:pPr>
            <w:r w:rsidRPr="00080F47"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  <w:lang w:val="en-GB"/>
              </w:rPr>
              <w:t>General level description of the target population</w:t>
            </w:r>
          </w:p>
          <w:p w14:paraId="4D870BA2" w14:textId="657AF486" w:rsidR="00AC4C66" w:rsidRPr="006D0BC9" w:rsidRDefault="00AD5321" w:rsidP="00080F47">
            <w:pPr>
              <w:rPr>
                <w:rFonts w:ascii="Arial" w:eastAsia="Aptos" w:hAnsi="Arial" w:cs="Arial"/>
                <w:color w:val="0A2979" w:themeColor="accent1" w:themeShade="80"/>
                <w:sz w:val="19"/>
                <w:szCs w:val="19"/>
                <w:lang w:val="en-GB"/>
              </w:rPr>
            </w:pPr>
            <w:r w:rsidRPr="00AD5321">
              <w:rPr>
                <w:rFonts w:ascii="Arial" w:eastAsiaTheme="majorEastAsia" w:hAnsi="Arial" w:cs="Arial"/>
                <w:sz w:val="20"/>
                <w:szCs w:val="20"/>
                <w:lang w:val="en-GB"/>
              </w:rPr>
              <w:t>Describe the target population on a general level, for example, the persons, enterprises or the like about whom data are needed in the research.</w:t>
            </w:r>
          </w:p>
        </w:tc>
      </w:tr>
      <w:tr w:rsidR="00F84EFC" w:rsidRPr="00967C5C" w14:paraId="6CD996E7" w14:textId="77777777" w:rsidTr="75D377E6">
        <w:trPr>
          <w:trHeight w:val="554"/>
        </w:trPr>
        <w:tc>
          <w:tcPr>
            <w:tcW w:w="9628" w:type="dxa"/>
          </w:tcPr>
          <w:p w14:paraId="7973DC5B" w14:textId="77777777" w:rsidR="00AC4C66" w:rsidRPr="006D0BC9" w:rsidRDefault="00AC4C66" w:rsidP="17C406F8">
            <w:pPr>
              <w:ind w:left="360"/>
              <w:rPr>
                <w:rFonts w:ascii="Arial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</w:tr>
      <w:tr w:rsidR="00F84EFC" w:rsidRPr="00967C5C" w14:paraId="56B0D903" w14:textId="77777777" w:rsidTr="75D377E6">
        <w:trPr>
          <w:trHeight w:val="300"/>
        </w:trPr>
        <w:tc>
          <w:tcPr>
            <w:tcW w:w="9628" w:type="dxa"/>
            <w:shd w:val="clear" w:color="auto" w:fill="E3E8FA" w:themeFill="accent6" w:themeFillTint="33"/>
          </w:tcPr>
          <w:p w14:paraId="6EBBBF1D" w14:textId="0CEBE5F3" w:rsidR="006D0BC9" w:rsidRPr="00701543" w:rsidRDefault="004A6D7B" w:rsidP="006D0BC9">
            <w:pPr>
              <w:spacing w:line="257" w:lineRule="auto"/>
              <w:rPr>
                <w:rFonts w:ascii="Arial" w:eastAsia="Aptos" w:hAnsi="Arial" w:cs="Arial"/>
                <w:color w:val="0A2979" w:themeColor="accent1" w:themeShade="80"/>
                <w:sz w:val="24"/>
                <w:szCs w:val="24"/>
                <w:lang w:val="en-GB"/>
              </w:rPr>
            </w:pPr>
            <w:r w:rsidRPr="004A6D7B">
              <w:rPr>
                <w:rFonts w:ascii="Arial" w:eastAsia="Aptos" w:hAnsi="Arial" w:cs="Arial"/>
                <w:color w:val="0A2979" w:themeColor="accent1" w:themeShade="80"/>
                <w:sz w:val="24"/>
                <w:szCs w:val="24"/>
                <w:lang w:val="en-GB"/>
              </w:rPr>
              <w:t>If the target population (or part of it) is formed from Statistics Finland's dataset</w:t>
            </w:r>
          </w:p>
          <w:p w14:paraId="395ED2E7" w14:textId="6641A251" w:rsidR="349B6DE7" w:rsidRPr="006D0BC9" w:rsidRDefault="005B11D7" w:rsidP="006D0BC9">
            <w:pPr>
              <w:spacing w:after="160" w:line="257" w:lineRule="auto"/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5B11D7">
              <w:rPr>
                <w:rFonts w:ascii="Arial" w:eastAsia="Aptos" w:hAnsi="Arial" w:cs="Arial"/>
                <w:sz w:val="20"/>
                <w:szCs w:val="20"/>
                <w:lang w:val="en-GB"/>
              </w:rPr>
              <w:t xml:space="preserve">Define the target population to be extracted from Statistics Finland's dataset. </w:t>
            </w:r>
          </w:p>
        </w:tc>
      </w:tr>
      <w:tr w:rsidR="00F84EFC" w:rsidRPr="00967C5C" w14:paraId="58F0DC3C" w14:textId="77777777" w:rsidTr="75D377E6">
        <w:trPr>
          <w:trHeight w:val="300"/>
        </w:trPr>
        <w:tc>
          <w:tcPr>
            <w:tcW w:w="9628" w:type="dxa"/>
          </w:tcPr>
          <w:p w14:paraId="715D53D1" w14:textId="301F4CD5" w:rsidR="3CE9D86C" w:rsidRPr="006D0BC9" w:rsidRDefault="3CE9D86C" w:rsidP="3CE9D86C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  <w:lang w:val="en-GB"/>
              </w:rPr>
            </w:pPr>
          </w:p>
          <w:p w14:paraId="01AA0C07" w14:textId="2B11633B" w:rsidR="3CE9D86C" w:rsidRPr="006D0BC9" w:rsidRDefault="3CE9D86C" w:rsidP="3CE9D86C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  <w:lang w:val="en-GB"/>
              </w:rPr>
            </w:pPr>
          </w:p>
        </w:tc>
      </w:tr>
      <w:tr w:rsidR="00F84EFC" w:rsidRPr="00967C5C" w14:paraId="1B3A09C6" w14:textId="77777777" w:rsidTr="75D377E6">
        <w:trPr>
          <w:trHeight w:val="300"/>
        </w:trPr>
        <w:tc>
          <w:tcPr>
            <w:tcW w:w="9628" w:type="dxa"/>
            <w:shd w:val="clear" w:color="auto" w:fill="E3E8FA" w:themeFill="accent6" w:themeFillTint="33"/>
          </w:tcPr>
          <w:p w14:paraId="238EB34D" w14:textId="77777777" w:rsidR="00344503" w:rsidRDefault="00344503" w:rsidP="00344503">
            <w:pPr>
              <w:spacing w:line="257" w:lineRule="auto"/>
              <w:rPr>
                <w:rFonts w:ascii="Arial" w:eastAsia="Aptos" w:hAnsi="Arial" w:cs="Arial"/>
                <w:color w:val="0A2979" w:themeColor="accent1" w:themeShade="80"/>
                <w:sz w:val="24"/>
                <w:szCs w:val="24"/>
                <w:lang w:val="en-GB"/>
              </w:rPr>
            </w:pPr>
            <w:r w:rsidRPr="00344503">
              <w:rPr>
                <w:rFonts w:ascii="Arial" w:eastAsia="Aptos" w:hAnsi="Arial" w:cs="Arial"/>
                <w:color w:val="0A2979" w:themeColor="accent1" w:themeShade="80"/>
                <w:sz w:val="24"/>
                <w:szCs w:val="24"/>
                <w:lang w:val="en-GB"/>
              </w:rPr>
              <w:t>If the target population (or part of it) is supplied to Statistics Finland</w:t>
            </w:r>
          </w:p>
          <w:p w14:paraId="505E31CA" w14:textId="35850395" w:rsidR="00D67DB0" w:rsidRPr="00344503" w:rsidRDefault="00181B29" w:rsidP="00344503">
            <w:pPr>
              <w:spacing w:line="257" w:lineRule="auto"/>
              <w:rPr>
                <w:rFonts w:ascii="Arial" w:eastAsia="Aptos" w:hAnsi="Arial" w:cs="Arial"/>
                <w:color w:val="0A2979" w:themeColor="accent1" w:themeShade="80"/>
                <w:sz w:val="24"/>
                <w:szCs w:val="24"/>
                <w:lang w:val="en-GB"/>
              </w:rPr>
            </w:pPr>
            <w:r w:rsidRPr="00181B29">
              <w:rPr>
                <w:rFonts w:ascii="Arial" w:eastAsia="Aptos" w:hAnsi="Arial" w:cs="Arial"/>
                <w:sz w:val="20"/>
                <w:szCs w:val="20"/>
                <w:lang w:val="en-GB"/>
              </w:rPr>
              <w:t>Report the external supplier and describe the target population for which Statistics Finland's datasets are extracted.</w:t>
            </w:r>
          </w:p>
        </w:tc>
      </w:tr>
      <w:tr w:rsidR="00F84EFC" w:rsidRPr="00967C5C" w14:paraId="3D58F170" w14:textId="77777777" w:rsidTr="75D377E6">
        <w:trPr>
          <w:trHeight w:val="300"/>
        </w:trPr>
        <w:tc>
          <w:tcPr>
            <w:tcW w:w="9628" w:type="dxa"/>
          </w:tcPr>
          <w:p w14:paraId="4CA5835E" w14:textId="497E0879" w:rsidR="3CE9D86C" w:rsidRPr="006D0BC9" w:rsidRDefault="3CE9D86C" w:rsidP="3CE9D86C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  <w:lang w:val="en-GB"/>
              </w:rPr>
            </w:pPr>
          </w:p>
          <w:p w14:paraId="7C1FD267" w14:textId="395DB5DE" w:rsidR="3CE9D86C" w:rsidRPr="006D0BC9" w:rsidRDefault="3CE9D86C" w:rsidP="3CE9D86C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4EDADF30" w14:textId="77777777" w:rsidR="006D0BC9" w:rsidRDefault="006D0BC9" w:rsidP="006D0BC9">
      <w:pPr>
        <w:spacing w:line="257" w:lineRule="auto"/>
        <w:rPr>
          <w:rFonts w:ascii="Arial" w:eastAsiaTheme="majorEastAsia" w:hAnsi="Arial" w:cs="Arial"/>
          <w:color w:val="0A2979" w:themeColor="accent1" w:themeShade="80"/>
          <w:sz w:val="32"/>
          <w:szCs w:val="32"/>
          <w:lang w:val="en-GB"/>
        </w:rPr>
      </w:pPr>
    </w:p>
    <w:p w14:paraId="145CF645" w14:textId="0DB44765" w:rsidR="006D0BC9" w:rsidRPr="002B0C33" w:rsidRDefault="006D0BC9" w:rsidP="006D0BC9">
      <w:pPr>
        <w:pStyle w:val="Otsikko2"/>
        <w:rPr>
          <w:rFonts w:ascii="Arial" w:hAnsi="Arial" w:cs="Arial"/>
          <w:color w:val="0A2979" w:themeColor="accent1" w:themeShade="80"/>
          <w:lang w:val="en-GB"/>
        </w:rPr>
      </w:pPr>
      <w:r w:rsidRPr="002B0C33">
        <w:rPr>
          <w:rFonts w:ascii="Arial" w:hAnsi="Arial" w:cs="Arial"/>
          <w:color w:val="0A2979" w:themeColor="accent1" w:themeShade="80"/>
          <w:lang w:val="en-GB"/>
        </w:rPr>
        <w:t>Statistics Finland’s data</w:t>
      </w:r>
      <w:r w:rsidR="00181B29">
        <w:rPr>
          <w:rFonts w:ascii="Arial" w:hAnsi="Arial" w:cs="Arial"/>
          <w:color w:val="0A2979" w:themeColor="accent1" w:themeShade="80"/>
          <w:lang w:val="en-GB"/>
        </w:rPr>
        <w:t>sets</w:t>
      </w:r>
    </w:p>
    <w:p w14:paraId="4D606ED6" w14:textId="021C373C" w:rsidR="006D0BC9" w:rsidRPr="00701543" w:rsidRDefault="003F0A65" w:rsidP="006D0BC9">
      <w:pPr>
        <w:spacing w:line="257" w:lineRule="auto"/>
        <w:rPr>
          <w:rFonts w:ascii="Arial" w:eastAsiaTheme="majorEastAsia" w:hAnsi="Arial" w:cs="Arial"/>
          <w:lang w:val="en-GB"/>
        </w:rPr>
      </w:pPr>
      <w:r w:rsidRPr="003F0A65">
        <w:rPr>
          <w:rFonts w:ascii="Arial" w:eastAsiaTheme="majorEastAsia" w:hAnsi="Arial" w:cs="Arial"/>
          <w:lang w:val="en-GB"/>
        </w:rPr>
        <w:t>List Statistics Finland's dataset by data group. Data group is, for example, an individual ready-made dataset or a tailored dataset (not at the variable level), e.g. “FOLK basic data” or “causes of death”. Report for each data group</w:t>
      </w:r>
      <w:r w:rsidR="006D0BC9" w:rsidRPr="00701543">
        <w:rPr>
          <w:rFonts w:ascii="Arial" w:eastAsiaTheme="majorEastAsia" w:hAnsi="Arial" w:cs="Arial"/>
          <w:lang w:val="en-GB"/>
        </w:rPr>
        <w:t>:</w:t>
      </w:r>
    </w:p>
    <w:p w14:paraId="0788E34F" w14:textId="77777777" w:rsidR="006D0BC9" w:rsidRPr="00701543" w:rsidRDefault="006D0BC9" w:rsidP="006D0BC9">
      <w:pPr>
        <w:pStyle w:val="Luettelokappale"/>
        <w:numPr>
          <w:ilvl w:val="0"/>
          <w:numId w:val="12"/>
        </w:numPr>
        <w:spacing w:line="257" w:lineRule="auto"/>
        <w:rPr>
          <w:rFonts w:ascii="Arial" w:eastAsiaTheme="majorEastAsia" w:hAnsi="Arial" w:cs="Arial"/>
          <w:lang w:val="en-GB"/>
        </w:rPr>
      </w:pPr>
      <w:r w:rsidRPr="00701543">
        <w:rPr>
          <w:rFonts w:ascii="Arial" w:eastAsiaTheme="majorEastAsia" w:hAnsi="Arial" w:cs="Arial"/>
          <w:lang w:val="en-GB"/>
        </w:rPr>
        <w:t>target population</w:t>
      </w:r>
    </w:p>
    <w:p w14:paraId="2984FFD4" w14:textId="77777777" w:rsidR="004E138B" w:rsidRDefault="006D0BC9" w:rsidP="006D0BC9">
      <w:pPr>
        <w:pStyle w:val="Luettelokappale"/>
        <w:numPr>
          <w:ilvl w:val="0"/>
          <w:numId w:val="12"/>
        </w:numPr>
        <w:spacing w:line="257" w:lineRule="auto"/>
        <w:rPr>
          <w:rFonts w:ascii="Arial" w:eastAsiaTheme="majorEastAsia" w:hAnsi="Arial" w:cs="Arial"/>
          <w:lang w:val="en-GB"/>
        </w:rPr>
      </w:pPr>
      <w:r w:rsidRPr="00701543">
        <w:rPr>
          <w:rFonts w:ascii="Arial" w:eastAsiaTheme="majorEastAsia" w:hAnsi="Arial" w:cs="Arial"/>
          <w:lang w:val="en-GB"/>
        </w:rPr>
        <w:t>data years</w:t>
      </w:r>
    </w:p>
    <w:p w14:paraId="1B40A1A4" w14:textId="1D72A3D8" w:rsidR="004E138B" w:rsidRPr="004E138B" w:rsidRDefault="004E138B" w:rsidP="006D0BC9">
      <w:pPr>
        <w:pStyle w:val="Luettelokappale"/>
        <w:numPr>
          <w:ilvl w:val="0"/>
          <w:numId w:val="12"/>
        </w:numPr>
        <w:spacing w:line="257" w:lineRule="auto"/>
        <w:rPr>
          <w:rFonts w:ascii="Arial" w:eastAsiaTheme="majorEastAsia" w:hAnsi="Arial" w:cs="Arial"/>
          <w:lang w:val="en-GB"/>
        </w:rPr>
      </w:pPr>
      <w:r>
        <w:rPr>
          <w:rFonts w:ascii="Arial" w:eastAsiaTheme="majorEastAsia" w:hAnsi="Arial" w:cs="Arial"/>
          <w:lang w:val="en-GB"/>
        </w:rPr>
        <w:t>g</w:t>
      </w:r>
      <w:r w:rsidRPr="004E138B">
        <w:rPr>
          <w:rFonts w:ascii="Arial" w:eastAsiaTheme="majorEastAsia" w:hAnsi="Arial" w:cs="Arial"/>
          <w:lang w:val="en-GB"/>
        </w:rPr>
        <w:t>rounds for the need of the dataset and its delimitations (target population/data years) in the research.   </w:t>
      </w:r>
    </w:p>
    <w:p w14:paraId="21C0402D" w14:textId="38E5A641" w:rsidR="006D0BC9" w:rsidRDefault="00840E39" w:rsidP="006D0BC9">
      <w:pPr>
        <w:spacing w:line="257" w:lineRule="auto"/>
        <w:rPr>
          <w:rFonts w:ascii="Arial" w:eastAsiaTheme="majorEastAsia" w:hAnsi="Arial" w:cs="Arial"/>
          <w:lang w:val="en-GB"/>
        </w:rPr>
      </w:pPr>
      <w:r w:rsidRPr="00840E39">
        <w:rPr>
          <w:rFonts w:ascii="Arial" w:eastAsiaTheme="majorEastAsia" w:hAnsi="Arial" w:cs="Arial"/>
          <w:lang w:val="en-GB"/>
        </w:rPr>
        <w:t>The contents of data groups (target population and data years) can vary by data group according to the needs of the research.</w:t>
      </w:r>
    </w:p>
    <w:p w14:paraId="15EA0B34" w14:textId="5E593997" w:rsidR="00C71EAA" w:rsidRPr="00C71EAA" w:rsidRDefault="00C71EAA" w:rsidP="006D0BC9">
      <w:pPr>
        <w:spacing w:line="257" w:lineRule="auto"/>
        <w:rPr>
          <w:rFonts w:ascii="Arial" w:eastAsiaTheme="majorEastAsia" w:hAnsi="Arial" w:cs="Arial"/>
          <w:lang w:val="en-GB"/>
        </w:rPr>
      </w:pPr>
      <w:r w:rsidRPr="00C71EAA">
        <w:rPr>
          <w:rFonts w:ascii="Arial" w:eastAsiaTheme="majorEastAsia" w:hAnsi="Arial" w:cs="Arial"/>
          <w:lang w:val="en-GB"/>
        </w:rPr>
        <w:t xml:space="preserve">The target population of the research data must be described in words for each data </w:t>
      </w:r>
      <w:r w:rsidR="00A1026F">
        <w:rPr>
          <w:rFonts w:ascii="Arial" w:eastAsiaTheme="majorEastAsia" w:hAnsi="Arial" w:cs="Arial"/>
          <w:lang w:val="en-GB"/>
        </w:rPr>
        <w:t>g</w:t>
      </w:r>
      <w:r w:rsidR="00586859">
        <w:rPr>
          <w:rFonts w:ascii="Arial" w:eastAsiaTheme="majorEastAsia" w:hAnsi="Arial" w:cs="Arial"/>
          <w:lang w:val="en-GB"/>
        </w:rPr>
        <w:t>r</w:t>
      </w:r>
      <w:r w:rsidR="00A1026F">
        <w:rPr>
          <w:rFonts w:ascii="Arial" w:eastAsiaTheme="majorEastAsia" w:hAnsi="Arial" w:cs="Arial"/>
          <w:lang w:val="en-GB"/>
        </w:rPr>
        <w:t>oup</w:t>
      </w:r>
      <w:r w:rsidRPr="00C71EAA">
        <w:rPr>
          <w:rFonts w:ascii="Arial" w:eastAsiaTheme="majorEastAsia" w:hAnsi="Arial" w:cs="Arial"/>
          <w:lang w:val="en-GB"/>
        </w:rPr>
        <w:t>. For example, “the entire dataset” is not sufficient</w:t>
      </w:r>
      <w:r w:rsidR="00A1026F">
        <w:rPr>
          <w:rFonts w:ascii="Arial" w:eastAsiaTheme="majorEastAsia" w:hAnsi="Arial" w:cs="Arial"/>
          <w:lang w:val="en-GB"/>
        </w:rPr>
        <w:t>.</w:t>
      </w:r>
      <w:r w:rsidRPr="00C71EAA">
        <w:rPr>
          <w:rFonts w:ascii="Arial" w:eastAsiaTheme="majorEastAsia" w:hAnsi="Arial" w:cs="Arial"/>
          <w:lang w:val="en-GB"/>
        </w:rPr>
        <w:t xml:space="preserve"> </w:t>
      </w:r>
      <w:r w:rsidR="00A1026F">
        <w:rPr>
          <w:rFonts w:ascii="Arial" w:eastAsiaTheme="majorEastAsia" w:hAnsi="Arial" w:cs="Arial"/>
          <w:lang w:val="en-GB"/>
        </w:rPr>
        <w:t>I</w:t>
      </w:r>
      <w:r w:rsidRPr="00C71EAA">
        <w:rPr>
          <w:rFonts w:ascii="Arial" w:eastAsiaTheme="majorEastAsia" w:hAnsi="Arial" w:cs="Arial"/>
          <w:lang w:val="en-GB"/>
        </w:rPr>
        <w:t xml:space="preserve">nstead, the target population could be, for instance, “the population that has completed a degree.” The justification for the need for the data must be documented separately for each data </w:t>
      </w:r>
      <w:r w:rsidR="00A1026F">
        <w:rPr>
          <w:rFonts w:ascii="Arial" w:eastAsiaTheme="majorEastAsia" w:hAnsi="Arial" w:cs="Arial"/>
          <w:lang w:val="en-GB"/>
        </w:rPr>
        <w:t>group</w:t>
      </w:r>
      <w:r w:rsidRPr="00C71EAA">
        <w:rPr>
          <w:rFonts w:ascii="Arial" w:eastAsiaTheme="majorEastAsia" w:hAnsi="Arial" w:cs="Arial"/>
          <w:lang w:val="en-GB"/>
        </w:rPr>
        <w:t>, and the justification must relate to the content of that data category. For example, it should explain what cannot be studied without the data.</w:t>
      </w:r>
    </w:p>
    <w:p w14:paraId="676AC5E7" w14:textId="4AB1509A" w:rsidR="006D0BC9" w:rsidRPr="00701543" w:rsidRDefault="006D0BC9" w:rsidP="006D0BC9">
      <w:pPr>
        <w:spacing w:line="257" w:lineRule="auto"/>
        <w:rPr>
          <w:rFonts w:ascii="Arial" w:eastAsiaTheme="majorEastAsia" w:hAnsi="Arial" w:cs="Arial"/>
          <w:lang w:val="en-GB"/>
        </w:rPr>
      </w:pPr>
      <w:r w:rsidRPr="00701543">
        <w:rPr>
          <w:rFonts w:ascii="Arial" w:eastAsiaTheme="majorEastAsia" w:hAnsi="Arial" w:cs="Arial"/>
          <w:lang w:val="en-GB"/>
        </w:rPr>
        <w:t xml:space="preserve">Add or remove rows </w:t>
      </w:r>
      <w:r w:rsidR="005B667A">
        <w:rPr>
          <w:rFonts w:ascii="Arial" w:eastAsiaTheme="majorEastAsia" w:hAnsi="Arial" w:cs="Arial"/>
          <w:lang w:val="en-GB"/>
        </w:rPr>
        <w:t>if</w:t>
      </w:r>
      <w:r w:rsidRPr="00701543">
        <w:rPr>
          <w:rFonts w:ascii="Arial" w:eastAsiaTheme="majorEastAsia" w:hAnsi="Arial" w:cs="Arial"/>
          <w:lang w:val="en-GB"/>
        </w:rPr>
        <w:t xml:space="preserve"> necessary.</w:t>
      </w:r>
    </w:p>
    <w:tbl>
      <w:tblPr>
        <w:tblStyle w:val="TaulukkoRuudukko"/>
        <w:tblW w:w="9628" w:type="dxa"/>
        <w:tblLook w:val="04A0" w:firstRow="1" w:lastRow="0" w:firstColumn="1" w:lastColumn="0" w:noHBand="0" w:noVBand="1"/>
      </w:tblPr>
      <w:tblGrid>
        <w:gridCol w:w="2731"/>
        <w:gridCol w:w="2050"/>
        <w:gridCol w:w="1830"/>
        <w:gridCol w:w="3017"/>
      </w:tblGrid>
      <w:tr w:rsidR="00701543" w:rsidRPr="00967C5C" w14:paraId="29551BA1" w14:textId="77777777" w:rsidTr="75D377E6">
        <w:trPr>
          <w:trHeight w:val="276"/>
        </w:trPr>
        <w:tc>
          <w:tcPr>
            <w:tcW w:w="2731" w:type="dxa"/>
            <w:shd w:val="clear" w:color="auto" w:fill="E3E8FA" w:themeFill="accent6" w:themeFillTint="33"/>
          </w:tcPr>
          <w:p w14:paraId="6003AD98" w14:textId="2D135EFF" w:rsidR="00701543" w:rsidRPr="00701543" w:rsidRDefault="00701543" w:rsidP="00701543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701543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lastRenderedPageBreak/>
              <w:t xml:space="preserve">Data </w:t>
            </w:r>
            <w:proofErr w:type="spellStart"/>
            <w:r w:rsidRPr="00701543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>group</w:t>
            </w:r>
            <w:proofErr w:type="spellEnd"/>
          </w:p>
        </w:tc>
        <w:tc>
          <w:tcPr>
            <w:tcW w:w="2050" w:type="dxa"/>
            <w:shd w:val="clear" w:color="auto" w:fill="E3E8FA" w:themeFill="accent6" w:themeFillTint="33"/>
          </w:tcPr>
          <w:p w14:paraId="08277903" w14:textId="6014A11E" w:rsidR="00701543" w:rsidRPr="00701543" w:rsidRDefault="00701543" w:rsidP="00701543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701543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 xml:space="preserve">Target </w:t>
            </w:r>
            <w:proofErr w:type="spellStart"/>
            <w:r w:rsidRPr="00701543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>population</w:t>
            </w:r>
            <w:proofErr w:type="spellEnd"/>
          </w:p>
        </w:tc>
        <w:tc>
          <w:tcPr>
            <w:tcW w:w="1830" w:type="dxa"/>
            <w:shd w:val="clear" w:color="auto" w:fill="E3E8FA" w:themeFill="accent6" w:themeFillTint="33"/>
          </w:tcPr>
          <w:p w14:paraId="002CBDCD" w14:textId="4E6FFB81" w:rsidR="00701543" w:rsidRPr="00701543" w:rsidRDefault="00701543" w:rsidP="00701543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701543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 xml:space="preserve">Data </w:t>
            </w:r>
            <w:proofErr w:type="spellStart"/>
            <w:r w:rsidRPr="00701543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>years</w:t>
            </w:r>
            <w:proofErr w:type="spellEnd"/>
          </w:p>
        </w:tc>
        <w:tc>
          <w:tcPr>
            <w:tcW w:w="3017" w:type="dxa"/>
            <w:shd w:val="clear" w:color="auto" w:fill="E3E8FA" w:themeFill="accent6" w:themeFillTint="33"/>
          </w:tcPr>
          <w:p w14:paraId="76294BFD" w14:textId="3E64AC6D" w:rsidR="00701543" w:rsidRPr="00701543" w:rsidRDefault="005242DF" w:rsidP="00701543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  <w:lang w:val="en-GB"/>
              </w:rPr>
            </w:pPr>
            <w:r w:rsidRPr="005242DF">
              <w:rPr>
                <w:rFonts w:ascii="Arial" w:hAnsi="Arial" w:cs="Arial"/>
                <w:color w:val="0A2979" w:themeColor="accent1" w:themeShade="80"/>
                <w:sz w:val="24"/>
                <w:szCs w:val="24"/>
                <w:lang w:val="en-GB"/>
              </w:rPr>
              <w:t>Grounds for the need of the dataset</w:t>
            </w:r>
          </w:p>
        </w:tc>
      </w:tr>
      <w:tr w:rsidR="00F84EFC" w:rsidRPr="00967C5C" w14:paraId="379BC467" w14:textId="77777777" w:rsidTr="75D377E6">
        <w:trPr>
          <w:trHeight w:val="276"/>
        </w:trPr>
        <w:tc>
          <w:tcPr>
            <w:tcW w:w="2731" w:type="dxa"/>
          </w:tcPr>
          <w:p w14:paraId="514F0CFD" w14:textId="1C5CD3A0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</w:tcPr>
          <w:p w14:paraId="587A47C1" w14:textId="6EC429D2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103EEB4F" w14:textId="71E9B976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2E10CAF7" w14:textId="5A545FBD" w:rsidR="5BD5948A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701543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  <w:t> </w:t>
            </w:r>
          </w:p>
        </w:tc>
      </w:tr>
      <w:tr w:rsidR="00F84EFC" w:rsidRPr="00967C5C" w14:paraId="4624F827" w14:textId="77777777" w:rsidTr="75D377E6">
        <w:trPr>
          <w:trHeight w:val="276"/>
        </w:trPr>
        <w:tc>
          <w:tcPr>
            <w:tcW w:w="2731" w:type="dxa"/>
          </w:tcPr>
          <w:p w14:paraId="47E65EF4" w14:textId="302F5008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</w:tcPr>
          <w:p w14:paraId="738475E4" w14:textId="1B88EBA0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3F3E754A" w14:textId="59028156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2B0E577B" w14:textId="4CD67507" w:rsidR="5BD5948A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701543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  <w:t> </w:t>
            </w:r>
          </w:p>
        </w:tc>
      </w:tr>
      <w:tr w:rsidR="00F84EFC" w:rsidRPr="00967C5C" w14:paraId="4518CD6E" w14:textId="77777777" w:rsidTr="75D377E6">
        <w:trPr>
          <w:trHeight w:val="276"/>
        </w:trPr>
        <w:tc>
          <w:tcPr>
            <w:tcW w:w="2731" w:type="dxa"/>
          </w:tcPr>
          <w:p w14:paraId="47ED27CB" w14:textId="221E1182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</w:tcPr>
          <w:p w14:paraId="530188E3" w14:textId="159F4E3B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2BD3AFAE" w14:textId="59832CDB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71273DCA" w14:textId="79159A89" w:rsidR="5BD5948A" w:rsidRPr="00701543" w:rsidRDefault="2322F790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701543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  <w:t> </w:t>
            </w:r>
          </w:p>
        </w:tc>
      </w:tr>
      <w:tr w:rsidR="00F84EFC" w:rsidRPr="00967C5C" w14:paraId="13DC62E4" w14:textId="77777777" w:rsidTr="75D377E6">
        <w:trPr>
          <w:trHeight w:val="276"/>
        </w:trPr>
        <w:tc>
          <w:tcPr>
            <w:tcW w:w="2731" w:type="dxa"/>
          </w:tcPr>
          <w:p w14:paraId="5DC45213" w14:textId="76927074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</w:tcPr>
          <w:p w14:paraId="46B6ADBF" w14:textId="76854F2D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405F9F63" w14:textId="5581EFC4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4CD129F9" w14:textId="5B196A73" w:rsidR="5BD5948A" w:rsidRPr="00701543" w:rsidRDefault="58B51A23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701543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  <w:t> </w:t>
            </w:r>
          </w:p>
        </w:tc>
      </w:tr>
      <w:tr w:rsidR="00F84EFC" w:rsidRPr="00967C5C" w14:paraId="3389D697" w14:textId="77777777" w:rsidTr="75D377E6">
        <w:trPr>
          <w:trHeight w:val="276"/>
        </w:trPr>
        <w:tc>
          <w:tcPr>
            <w:tcW w:w="2731" w:type="dxa"/>
          </w:tcPr>
          <w:p w14:paraId="0F992F1C" w14:textId="3DEF04FE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</w:tcPr>
          <w:p w14:paraId="319960FA" w14:textId="58BF8847" w:rsidR="00D75237" w:rsidRPr="00701543" w:rsidRDefault="00D75237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271B16B2" w14:textId="40BFE263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1DA3AAC2" w14:textId="26385B75" w:rsidR="5BD5948A" w:rsidRPr="00701543" w:rsidRDefault="58B51A23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701543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  <w:t> </w:t>
            </w:r>
            <w:r w:rsidR="009110B7" w:rsidRPr="00701543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  <w:t xml:space="preserve"> </w:t>
            </w:r>
          </w:p>
        </w:tc>
      </w:tr>
      <w:tr w:rsidR="00F84EFC" w:rsidRPr="00967C5C" w14:paraId="13B45DB6" w14:textId="77777777" w:rsidTr="75D377E6">
        <w:trPr>
          <w:trHeight w:val="276"/>
        </w:trPr>
        <w:tc>
          <w:tcPr>
            <w:tcW w:w="2731" w:type="dxa"/>
          </w:tcPr>
          <w:p w14:paraId="4E05B4D3" w14:textId="4AB7539F" w:rsidR="4DEA719A" w:rsidRPr="00701543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</w:tcPr>
          <w:p w14:paraId="75EA6398" w14:textId="72D0A99F" w:rsidR="4DEA719A" w:rsidRPr="00701543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603CBB78" w14:textId="4A0827CE" w:rsidR="4DEA719A" w:rsidRPr="00701543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62D642FA" w14:textId="3B2F7215" w:rsidR="4DEA719A" w:rsidRPr="00701543" w:rsidRDefault="4DEA719A" w:rsidP="2322F790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</w:tr>
      <w:tr w:rsidR="00F84EFC" w:rsidRPr="00967C5C" w14:paraId="31C3A315" w14:textId="77777777" w:rsidTr="75D377E6">
        <w:trPr>
          <w:trHeight w:val="276"/>
        </w:trPr>
        <w:tc>
          <w:tcPr>
            <w:tcW w:w="2731" w:type="dxa"/>
          </w:tcPr>
          <w:p w14:paraId="732BE1DC" w14:textId="57C67057" w:rsidR="4DEA719A" w:rsidRPr="00701543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</w:tcPr>
          <w:p w14:paraId="5D689261" w14:textId="35EBEB2B" w:rsidR="4DEA719A" w:rsidRPr="00701543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3D3665A6" w14:textId="36A9A896" w:rsidR="4DEA719A" w:rsidRPr="00701543" w:rsidRDefault="4DEA719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19DB65CA" w14:textId="503FD086" w:rsidR="4DEA719A" w:rsidRPr="00701543" w:rsidRDefault="4DEA719A" w:rsidP="2322F790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</w:tr>
      <w:tr w:rsidR="00F84EFC" w:rsidRPr="00967C5C" w14:paraId="0E099F6D" w14:textId="77777777" w:rsidTr="75D377E6">
        <w:trPr>
          <w:trHeight w:val="276"/>
        </w:trPr>
        <w:tc>
          <w:tcPr>
            <w:tcW w:w="2731" w:type="dxa"/>
          </w:tcPr>
          <w:p w14:paraId="7832202F" w14:textId="7878EACE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</w:tcPr>
          <w:p w14:paraId="14138016" w14:textId="51D4E396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015BED25" w14:textId="6F2BC9FB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63F3E869" w14:textId="1BA4ED62" w:rsidR="66EBDF86" w:rsidRPr="00701543" w:rsidRDefault="2322F790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701543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  <w:t> </w:t>
            </w:r>
          </w:p>
        </w:tc>
      </w:tr>
      <w:tr w:rsidR="00F84EFC" w:rsidRPr="00967C5C" w14:paraId="57F414D2" w14:textId="77777777" w:rsidTr="75D377E6">
        <w:trPr>
          <w:trHeight w:val="276"/>
        </w:trPr>
        <w:tc>
          <w:tcPr>
            <w:tcW w:w="2731" w:type="dxa"/>
          </w:tcPr>
          <w:p w14:paraId="49209E85" w14:textId="1932AC7D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</w:tcPr>
          <w:p w14:paraId="4589872C" w14:textId="574EC0F8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34638242" w14:textId="17B83D53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2BD6C91E" w14:textId="6D48C470" w:rsidR="66EBDF86" w:rsidRPr="00701543" w:rsidRDefault="2322F790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701543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  <w:t> </w:t>
            </w:r>
          </w:p>
        </w:tc>
      </w:tr>
      <w:tr w:rsidR="00F84EFC" w:rsidRPr="00967C5C" w14:paraId="1FDF485F" w14:textId="77777777" w:rsidTr="75D377E6">
        <w:trPr>
          <w:trHeight w:val="276"/>
        </w:trPr>
        <w:tc>
          <w:tcPr>
            <w:tcW w:w="2731" w:type="dxa"/>
          </w:tcPr>
          <w:p w14:paraId="7FB4F520" w14:textId="4BAB79E3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</w:tcPr>
          <w:p w14:paraId="43D7BD22" w14:textId="58BD2CBD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348C4249" w14:textId="1093F8B0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3CA976C7" w14:textId="162A3BE7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</w:tr>
      <w:tr w:rsidR="00F84EFC" w:rsidRPr="00967C5C" w14:paraId="73602E65" w14:textId="77777777" w:rsidTr="75D377E6">
        <w:trPr>
          <w:trHeight w:val="276"/>
        </w:trPr>
        <w:tc>
          <w:tcPr>
            <w:tcW w:w="2731" w:type="dxa"/>
          </w:tcPr>
          <w:p w14:paraId="530429AC" w14:textId="64B366DB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</w:tcPr>
          <w:p w14:paraId="4F06E367" w14:textId="10CC8195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30" w:type="dxa"/>
            <w:shd w:val="clear" w:color="auto" w:fill="FFFFFF" w:themeFill="background2"/>
          </w:tcPr>
          <w:p w14:paraId="36F6DBAB" w14:textId="7DF08FE0" w:rsidR="66EBDF86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3017" w:type="dxa"/>
            <w:shd w:val="clear" w:color="auto" w:fill="FFFFFF" w:themeFill="background2"/>
          </w:tcPr>
          <w:p w14:paraId="3B9A1325" w14:textId="709390F8" w:rsidR="66EBDF86" w:rsidRPr="00701543" w:rsidRDefault="2322F790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701543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  <w:t xml:space="preserve">  </w:t>
            </w:r>
          </w:p>
        </w:tc>
      </w:tr>
    </w:tbl>
    <w:p w14:paraId="615DB19A" w14:textId="3DA44F16" w:rsidR="51BA17A8" w:rsidRPr="00701543" w:rsidRDefault="51BA17A8">
      <w:pPr>
        <w:rPr>
          <w:rFonts w:ascii="Arial" w:hAnsi="Arial" w:cs="Arial"/>
          <w:color w:val="0A2979" w:themeColor="accent1" w:themeShade="80"/>
          <w:lang w:val="en-GB"/>
        </w:rPr>
      </w:pPr>
    </w:p>
    <w:p w14:paraId="63D7EC07" w14:textId="56C8E1A1" w:rsidR="00701543" w:rsidRPr="002B0C33" w:rsidRDefault="00701543" w:rsidP="00701543">
      <w:pPr>
        <w:pStyle w:val="Otsikko2"/>
        <w:rPr>
          <w:rFonts w:ascii="Arial" w:hAnsi="Arial" w:cs="Arial"/>
          <w:color w:val="0A2979" w:themeColor="accent1" w:themeShade="80"/>
          <w:lang w:val="en-GB"/>
        </w:rPr>
      </w:pPr>
      <w:r w:rsidRPr="002B0C33">
        <w:rPr>
          <w:rFonts w:ascii="Arial" w:hAnsi="Arial" w:cs="Arial"/>
          <w:color w:val="0A2979" w:themeColor="accent1" w:themeShade="80"/>
          <w:lang w:val="en-GB"/>
        </w:rPr>
        <w:t xml:space="preserve">Other datasets (public or </w:t>
      </w:r>
      <w:r w:rsidR="00A063CC">
        <w:rPr>
          <w:rFonts w:ascii="Arial" w:hAnsi="Arial" w:cs="Arial"/>
          <w:color w:val="0A2979" w:themeColor="accent1" w:themeShade="80"/>
          <w:lang w:val="en-GB"/>
        </w:rPr>
        <w:t xml:space="preserve">subject to </w:t>
      </w:r>
      <w:r w:rsidRPr="002B0C33">
        <w:rPr>
          <w:rFonts w:ascii="Arial" w:hAnsi="Arial" w:cs="Arial"/>
          <w:color w:val="0A2979" w:themeColor="accent1" w:themeShade="80"/>
          <w:lang w:val="en-GB"/>
        </w:rPr>
        <w:t>licens</w:t>
      </w:r>
      <w:r w:rsidR="00A063CC">
        <w:rPr>
          <w:rFonts w:ascii="Arial" w:hAnsi="Arial" w:cs="Arial"/>
          <w:color w:val="0A2979" w:themeColor="accent1" w:themeShade="80"/>
          <w:lang w:val="en-GB"/>
        </w:rPr>
        <w:t>e</w:t>
      </w:r>
      <w:r w:rsidRPr="002B0C33">
        <w:rPr>
          <w:rFonts w:ascii="Arial" w:hAnsi="Arial" w:cs="Arial"/>
          <w:color w:val="0A2979" w:themeColor="accent1" w:themeShade="80"/>
          <w:lang w:val="en-GB"/>
        </w:rPr>
        <w:t>)</w:t>
      </w:r>
    </w:p>
    <w:p w14:paraId="6662714D" w14:textId="77777777" w:rsidR="006919F6" w:rsidRDefault="006919F6" w:rsidP="00701543">
      <w:pPr>
        <w:spacing w:line="257" w:lineRule="auto"/>
        <w:rPr>
          <w:rFonts w:ascii="Arial" w:eastAsia="Aptos" w:hAnsi="Arial" w:cs="Arial"/>
          <w:lang w:val="en-GB"/>
        </w:rPr>
      </w:pPr>
      <w:r w:rsidRPr="006919F6">
        <w:rPr>
          <w:rFonts w:ascii="Arial" w:eastAsia="Aptos" w:hAnsi="Arial" w:cs="Arial"/>
          <w:lang w:val="en-GB"/>
        </w:rPr>
        <w:t>List the datasets that are licensed and/or supplied to the project from outside Statistics Finland.</w:t>
      </w:r>
    </w:p>
    <w:p w14:paraId="54B7963E" w14:textId="2EFA8CA4" w:rsidR="00C170B1" w:rsidRPr="00701543" w:rsidRDefault="00701543" w:rsidP="00701543">
      <w:pPr>
        <w:spacing w:line="257" w:lineRule="auto"/>
        <w:rPr>
          <w:rFonts w:ascii="Arial" w:eastAsia="Aptos" w:hAnsi="Arial" w:cs="Arial"/>
          <w:lang w:val="en-GB"/>
        </w:rPr>
      </w:pPr>
      <w:r w:rsidRPr="00701543">
        <w:rPr>
          <w:rFonts w:ascii="Arial" w:eastAsia="Aptos" w:hAnsi="Arial" w:cs="Arial"/>
          <w:lang w:val="en-GB"/>
        </w:rPr>
        <w:t>Add or remove rows as necessary.</w:t>
      </w:r>
    </w:p>
    <w:tbl>
      <w:tblPr>
        <w:tblStyle w:val="TaulukkoRuudukko"/>
        <w:tblW w:w="9628" w:type="dxa"/>
        <w:tblLook w:val="04A0" w:firstRow="1" w:lastRow="0" w:firstColumn="1" w:lastColumn="0" w:noHBand="0" w:noVBand="1"/>
      </w:tblPr>
      <w:tblGrid>
        <w:gridCol w:w="2715"/>
        <w:gridCol w:w="2085"/>
        <w:gridCol w:w="1880"/>
        <w:gridCol w:w="2948"/>
      </w:tblGrid>
      <w:tr w:rsidR="00701543" w:rsidRPr="00967C5C" w14:paraId="5658F91E" w14:textId="77777777" w:rsidTr="75D377E6">
        <w:trPr>
          <w:trHeight w:val="276"/>
        </w:trPr>
        <w:tc>
          <w:tcPr>
            <w:tcW w:w="2715" w:type="dxa"/>
            <w:shd w:val="clear" w:color="auto" w:fill="E3E8FA" w:themeFill="accent6" w:themeFillTint="33"/>
          </w:tcPr>
          <w:p w14:paraId="3CFD7E61" w14:textId="3B9EC4A3" w:rsidR="00701543" w:rsidRPr="00701543" w:rsidRDefault="00701543" w:rsidP="00701543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</w:rPr>
            </w:pPr>
            <w:r w:rsidRPr="00701543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 xml:space="preserve">Dataset </w:t>
            </w:r>
            <w:proofErr w:type="spellStart"/>
            <w:r w:rsidRPr="00701543">
              <w:rPr>
                <w:rFonts w:ascii="Arial" w:hAnsi="Arial" w:cs="Arial"/>
                <w:color w:val="0A2979" w:themeColor="accent1" w:themeShade="80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085" w:type="dxa"/>
            <w:shd w:val="clear" w:color="auto" w:fill="E3E8FA" w:themeFill="accent6" w:themeFillTint="33"/>
          </w:tcPr>
          <w:p w14:paraId="63E61179" w14:textId="741F6788" w:rsidR="00701543" w:rsidRPr="00701543" w:rsidRDefault="00701543" w:rsidP="00701543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  <w:lang w:val="en-GB"/>
              </w:rPr>
            </w:pPr>
            <w:r w:rsidRPr="00701543">
              <w:rPr>
                <w:rFonts w:ascii="Arial" w:hAnsi="Arial" w:cs="Arial"/>
                <w:color w:val="0A2979" w:themeColor="accent1" w:themeShade="80"/>
                <w:sz w:val="24"/>
                <w:szCs w:val="24"/>
                <w:lang w:val="en-GB"/>
              </w:rPr>
              <w:t xml:space="preserve">User license issuer / </w:t>
            </w:r>
            <w:r w:rsidR="00E6687E" w:rsidRPr="00E6687E">
              <w:rPr>
                <w:rFonts w:ascii="Arial" w:hAnsi="Arial" w:cs="Arial"/>
                <w:color w:val="0A2979" w:themeColor="accent1" w:themeShade="80"/>
                <w:sz w:val="24"/>
                <w:szCs w:val="24"/>
                <w:lang w:val="en-GB"/>
              </w:rPr>
              <w:t>source of dataset</w:t>
            </w:r>
          </w:p>
        </w:tc>
        <w:tc>
          <w:tcPr>
            <w:tcW w:w="1880" w:type="dxa"/>
            <w:shd w:val="clear" w:color="auto" w:fill="E3E8FA" w:themeFill="accent6" w:themeFillTint="33"/>
          </w:tcPr>
          <w:p w14:paraId="0C393EAE" w14:textId="67080E70" w:rsidR="00701543" w:rsidRPr="00701543" w:rsidRDefault="00701543" w:rsidP="00701543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  <w:lang w:val="en-GB"/>
              </w:rPr>
            </w:pPr>
            <w:r w:rsidRPr="00701543">
              <w:rPr>
                <w:rFonts w:ascii="Arial" w:hAnsi="Arial" w:cs="Arial"/>
                <w:color w:val="0A2979" w:themeColor="accent1" w:themeShade="80"/>
                <w:sz w:val="24"/>
                <w:szCs w:val="24"/>
                <w:lang w:val="en-GB"/>
              </w:rPr>
              <w:t>Target population and data years</w:t>
            </w:r>
          </w:p>
        </w:tc>
        <w:tc>
          <w:tcPr>
            <w:tcW w:w="2948" w:type="dxa"/>
            <w:shd w:val="clear" w:color="auto" w:fill="E3E8FA" w:themeFill="accent6" w:themeFillTint="33"/>
          </w:tcPr>
          <w:p w14:paraId="0B264606" w14:textId="7D23B103" w:rsidR="00701543" w:rsidRPr="00701543" w:rsidRDefault="00E6687E" w:rsidP="00701543">
            <w:pPr>
              <w:rPr>
                <w:rFonts w:ascii="Arial" w:eastAsiaTheme="majorEastAsia" w:hAnsi="Arial" w:cs="Arial"/>
                <w:color w:val="0A2979" w:themeColor="accent1" w:themeShade="80"/>
                <w:sz w:val="24"/>
                <w:szCs w:val="24"/>
                <w:lang w:val="en-GB"/>
              </w:rPr>
            </w:pPr>
            <w:r w:rsidRPr="00E6687E">
              <w:rPr>
                <w:rFonts w:ascii="Arial" w:hAnsi="Arial" w:cs="Arial"/>
                <w:color w:val="0A2979" w:themeColor="accent1" w:themeShade="80"/>
                <w:sz w:val="24"/>
                <w:szCs w:val="24"/>
                <w:lang w:val="en-GB"/>
              </w:rPr>
              <w:t>Briefly describe the dataset and its need in research</w:t>
            </w:r>
          </w:p>
        </w:tc>
      </w:tr>
      <w:tr w:rsidR="00F84EFC" w:rsidRPr="00967C5C" w14:paraId="054BA9B1" w14:textId="77777777" w:rsidTr="75D377E6">
        <w:trPr>
          <w:trHeight w:val="276"/>
        </w:trPr>
        <w:tc>
          <w:tcPr>
            <w:tcW w:w="2715" w:type="dxa"/>
          </w:tcPr>
          <w:p w14:paraId="418809AE" w14:textId="7F7B42DF" w:rsidR="5BD5948A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701543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  <w:t> </w:t>
            </w:r>
          </w:p>
        </w:tc>
        <w:tc>
          <w:tcPr>
            <w:tcW w:w="2085" w:type="dxa"/>
          </w:tcPr>
          <w:p w14:paraId="4CF36B41" w14:textId="2FE9E64D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59D38E7D" w14:textId="21ABAD00" w:rsidR="5BD5948A" w:rsidRPr="00701543" w:rsidRDefault="5BD5948A" w:rsidP="499482CF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2E18B7B0" w14:textId="43E34D38" w:rsidR="00C83A1F" w:rsidRPr="00701543" w:rsidRDefault="00C83A1F" w:rsidP="00D75237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</w:tr>
      <w:tr w:rsidR="00F84EFC" w:rsidRPr="00967C5C" w14:paraId="0A7D5FD3" w14:textId="77777777" w:rsidTr="75D377E6">
        <w:trPr>
          <w:trHeight w:val="276"/>
        </w:trPr>
        <w:tc>
          <w:tcPr>
            <w:tcW w:w="2715" w:type="dxa"/>
          </w:tcPr>
          <w:p w14:paraId="21BC4F64" w14:textId="3D034162" w:rsidR="5BD5948A" w:rsidRPr="00701543" w:rsidRDefault="66EBDF86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  <w:r w:rsidRPr="00701543"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  <w:t> </w:t>
            </w:r>
          </w:p>
        </w:tc>
        <w:tc>
          <w:tcPr>
            <w:tcW w:w="2085" w:type="dxa"/>
          </w:tcPr>
          <w:p w14:paraId="1D41FB60" w14:textId="24E62898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4DAE4A79" w14:textId="5753B2B8" w:rsidR="5BD5948A" w:rsidRPr="00701543" w:rsidRDefault="5BD5948A" w:rsidP="66EBDF86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6857C715" w14:textId="723EB5F5" w:rsidR="00C83A1F" w:rsidRPr="00701543" w:rsidRDefault="00C83A1F" w:rsidP="00D75237">
            <w:pPr>
              <w:rPr>
                <w:rFonts w:ascii="Arial" w:eastAsiaTheme="minorEastAsia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</w:tr>
      <w:tr w:rsidR="00F84EFC" w:rsidRPr="00967C5C" w14:paraId="40CBAB04" w14:textId="77777777" w:rsidTr="75D377E6">
        <w:trPr>
          <w:trHeight w:val="276"/>
        </w:trPr>
        <w:tc>
          <w:tcPr>
            <w:tcW w:w="2715" w:type="dxa"/>
          </w:tcPr>
          <w:p w14:paraId="7235FEEA" w14:textId="72BF6DB6" w:rsidR="499482CF" w:rsidRPr="00701543" w:rsidRDefault="499482CF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85" w:type="dxa"/>
          </w:tcPr>
          <w:p w14:paraId="5D153417" w14:textId="706AD6DE" w:rsidR="499482CF" w:rsidRPr="00701543" w:rsidRDefault="499482CF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39EFC5A7" w14:textId="66E41703" w:rsidR="499482CF" w:rsidRPr="00701543" w:rsidRDefault="499482CF" w:rsidP="00100316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539389F1" w14:textId="2F330B27" w:rsidR="499482CF" w:rsidRPr="00701543" w:rsidRDefault="499482CF" w:rsidP="00D75237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</w:tr>
      <w:tr w:rsidR="00F84EFC" w:rsidRPr="00967C5C" w14:paraId="5BB96594" w14:textId="77777777" w:rsidTr="75D377E6">
        <w:trPr>
          <w:trHeight w:val="276"/>
        </w:trPr>
        <w:tc>
          <w:tcPr>
            <w:tcW w:w="2715" w:type="dxa"/>
          </w:tcPr>
          <w:p w14:paraId="05668F74" w14:textId="77777777" w:rsidR="00D55D73" w:rsidRPr="00701543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85" w:type="dxa"/>
          </w:tcPr>
          <w:p w14:paraId="4A9A16F7" w14:textId="77777777" w:rsidR="00D55D73" w:rsidRPr="00701543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146FDE4F" w14:textId="77777777" w:rsidR="00D55D73" w:rsidRPr="00701543" w:rsidRDefault="00D55D73" w:rsidP="00100316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22B02CF5" w14:textId="77777777" w:rsidR="00D55D73" w:rsidRPr="00701543" w:rsidRDefault="00D55D73" w:rsidP="00D75237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</w:tr>
      <w:tr w:rsidR="00F84EFC" w:rsidRPr="00967C5C" w14:paraId="5B5A4FC2" w14:textId="77777777" w:rsidTr="75D377E6">
        <w:trPr>
          <w:trHeight w:val="276"/>
        </w:trPr>
        <w:tc>
          <w:tcPr>
            <w:tcW w:w="2715" w:type="dxa"/>
          </w:tcPr>
          <w:p w14:paraId="727ACFE8" w14:textId="77777777" w:rsidR="00D55D73" w:rsidRPr="00701543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85" w:type="dxa"/>
          </w:tcPr>
          <w:p w14:paraId="6C86DBC2" w14:textId="77777777" w:rsidR="00D55D73" w:rsidRPr="00701543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0CA991A6" w14:textId="77777777" w:rsidR="00D55D73" w:rsidRPr="00701543" w:rsidRDefault="00D55D73" w:rsidP="00100316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60453DA2" w14:textId="77777777" w:rsidR="00D55D73" w:rsidRPr="00701543" w:rsidRDefault="00D55D73" w:rsidP="00D75237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</w:tr>
      <w:tr w:rsidR="00F84EFC" w:rsidRPr="00967C5C" w14:paraId="15DC1A9D" w14:textId="77777777" w:rsidTr="75D377E6">
        <w:trPr>
          <w:trHeight w:val="276"/>
        </w:trPr>
        <w:tc>
          <w:tcPr>
            <w:tcW w:w="2715" w:type="dxa"/>
          </w:tcPr>
          <w:p w14:paraId="2DB9554B" w14:textId="77777777" w:rsidR="00D55D73" w:rsidRPr="00701543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085" w:type="dxa"/>
          </w:tcPr>
          <w:p w14:paraId="3A09D70B" w14:textId="77777777" w:rsidR="00D55D73" w:rsidRPr="00701543" w:rsidRDefault="00D55D73" w:rsidP="499482CF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268B8EB3" w14:textId="77777777" w:rsidR="00D55D73" w:rsidRPr="00701543" w:rsidRDefault="00D55D73" w:rsidP="00100316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52EE2A5D" w14:textId="77777777" w:rsidR="00D55D73" w:rsidRPr="00701543" w:rsidRDefault="00D55D73" w:rsidP="00D75237">
            <w:pPr>
              <w:rPr>
                <w:rFonts w:ascii="Arial" w:eastAsia="Aptos" w:hAnsi="Arial" w:cs="Arial"/>
                <w:color w:val="0A2979" w:themeColor="accent1" w:themeShade="80"/>
                <w:sz w:val="20"/>
                <w:szCs w:val="20"/>
                <w:lang w:val="en-GB"/>
              </w:rPr>
            </w:pPr>
          </w:p>
        </w:tc>
      </w:tr>
      <w:tr w:rsidR="00D55D73" w:rsidRPr="00967C5C" w14:paraId="49407D6B" w14:textId="77777777" w:rsidTr="75D377E6">
        <w:trPr>
          <w:trHeight w:val="276"/>
        </w:trPr>
        <w:tc>
          <w:tcPr>
            <w:tcW w:w="2715" w:type="dxa"/>
          </w:tcPr>
          <w:p w14:paraId="37F5B0EF" w14:textId="77777777" w:rsidR="00D55D73" w:rsidRPr="00701543" w:rsidRDefault="00D55D73" w:rsidP="499482CF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085" w:type="dxa"/>
          </w:tcPr>
          <w:p w14:paraId="679187A1" w14:textId="77777777" w:rsidR="00D55D73" w:rsidRPr="00701543" w:rsidRDefault="00D55D73" w:rsidP="499482CF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880" w:type="dxa"/>
            <w:shd w:val="clear" w:color="auto" w:fill="FFFFFF" w:themeFill="background2"/>
          </w:tcPr>
          <w:p w14:paraId="550D1E47" w14:textId="77777777" w:rsidR="00D55D73" w:rsidRPr="00701543" w:rsidRDefault="00D55D73" w:rsidP="00100316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shd w:val="clear" w:color="auto" w:fill="FFFFFF" w:themeFill="background2"/>
          </w:tcPr>
          <w:p w14:paraId="734F6E1F" w14:textId="77777777" w:rsidR="00D55D73" w:rsidRPr="00701543" w:rsidRDefault="00D55D73" w:rsidP="00D75237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6DB4B723" w14:textId="77777777" w:rsidR="00576F89" w:rsidRPr="00701543" w:rsidRDefault="00576F89" w:rsidP="00C83A1F">
      <w:pPr>
        <w:rPr>
          <w:rFonts w:ascii="Arial" w:hAnsi="Arial" w:cs="Arial"/>
          <w:lang w:val="en-GB"/>
        </w:rPr>
      </w:pPr>
    </w:p>
    <w:sectPr w:rsidR="00576F89" w:rsidRPr="00701543" w:rsidSect="00576F89">
      <w:headerReference w:type="default" r:id="rId11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30C45" w14:textId="77777777" w:rsidR="00FF1C03" w:rsidRDefault="00FF1C03" w:rsidP="00716237">
      <w:pPr>
        <w:spacing w:after="0" w:line="240" w:lineRule="auto"/>
      </w:pPr>
      <w:r>
        <w:separator/>
      </w:r>
    </w:p>
  </w:endnote>
  <w:endnote w:type="continuationSeparator" w:id="0">
    <w:p w14:paraId="5C1919F4" w14:textId="77777777" w:rsidR="00FF1C03" w:rsidRDefault="00FF1C03" w:rsidP="00716237">
      <w:pPr>
        <w:spacing w:after="0" w:line="240" w:lineRule="auto"/>
      </w:pPr>
      <w:r>
        <w:continuationSeparator/>
      </w:r>
    </w:p>
  </w:endnote>
  <w:endnote w:type="continuationNotice" w:id="1">
    <w:p w14:paraId="52B5C3CD" w14:textId="77777777" w:rsidR="00FF1C03" w:rsidRDefault="00FF1C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2E6EE" w14:textId="77777777" w:rsidR="00FF1C03" w:rsidRDefault="00FF1C03" w:rsidP="00716237">
      <w:pPr>
        <w:spacing w:after="0" w:line="240" w:lineRule="auto"/>
      </w:pPr>
      <w:r>
        <w:separator/>
      </w:r>
    </w:p>
  </w:footnote>
  <w:footnote w:type="continuationSeparator" w:id="0">
    <w:p w14:paraId="229C7BF2" w14:textId="77777777" w:rsidR="00FF1C03" w:rsidRDefault="00FF1C03" w:rsidP="00716237">
      <w:pPr>
        <w:spacing w:after="0" w:line="240" w:lineRule="auto"/>
      </w:pPr>
      <w:r>
        <w:continuationSeparator/>
      </w:r>
    </w:p>
  </w:footnote>
  <w:footnote w:type="continuationNotice" w:id="1">
    <w:p w14:paraId="3E963E50" w14:textId="77777777" w:rsidR="00FF1C03" w:rsidRDefault="00FF1C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22CB" w14:textId="6F958AAA" w:rsidR="00716237" w:rsidRDefault="00716237">
    <w:pPr>
      <w:pStyle w:val="Yltunniste"/>
    </w:pPr>
    <w:r>
      <w:rPr>
        <w:noProof/>
        <w:lang w:eastAsia="fi-FI"/>
      </w:rPr>
      <w:drawing>
        <wp:inline distT="0" distB="0" distL="0" distR="0" wp14:anchorId="56F58688" wp14:editId="2436E31A">
          <wp:extent cx="1728000" cy="351771"/>
          <wp:effectExtent l="0" t="0" r="5715" b="0"/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351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C1D"/>
    <w:multiLevelType w:val="hybridMultilevel"/>
    <w:tmpl w:val="68C2609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C68BC"/>
    <w:multiLevelType w:val="hybridMultilevel"/>
    <w:tmpl w:val="8B9679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3320F"/>
    <w:multiLevelType w:val="hybridMultilevel"/>
    <w:tmpl w:val="EBB0849A"/>
    <w:lvl w:ilvl="0" w:tplc="079AE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B976B"/>
    <w:multiLevelType w:val="hybridMultilevel"/>
    <w:tmpl w:val="09A2F956"/>
    <w:lvl w:ilvl="0" w:tplc="F29E5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AA4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03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0B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6F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083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EE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27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001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61CC2"/>
    <w:multiLevelType w:val="multilevel"/>
    <w:tmpl w:val="C61C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FA4DE5"/>
    <w:multiLevelType w:val="multilevel"/>
    <w:tmpl w:val="1A5A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D64D85"/>
    <w:multiLevelType w:val="hybridMultilevel"/>
    <w:tmpl w:val="39F6E2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B29D1"/>
    <w:multiLevelType w:val="hybridMultilevel"/>
    <w:tmpl w:val="1780D552"/>
    <w:lvl w:ilvl="0" w:tplc="67F48C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503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09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63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E8F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C1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47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01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D7110"/>
    <w:multiLevelType w:val="hybridMultilevel"/>
    <w:tmpl w:val="8FC615B8"/>
    <w:lvl w:ilvl="0" w:tplc="7FF69676">
      <w:start w:val="1"/>
      <w:numFmt w:val="upperLetter"/>
      <w:lvlText w:val="%1."/>
      <w:lvlJc w:val="left"/>
      <w:pPr>
        <w:ind w:left="720" w:hanging="360"/>
      </w:pPr>
    </w:lvl>
    <w:lvl w:ilvl="1" w:tplc="B73E7194">
      <w:start w:val="1"/>
      <w:numFmt w:val="lowerLetter"/>
      <w:lvlText w:val="%2."/>
      <w:lvlJc w:val="left"/>
      <w:pPr>
        <w:ind w:left="1440" w:hanging="360"/>
      </w:pPr>
    </w:lvl>
    <w:lvl w:ilvl="2" w:tplc="B5C0FEE6">
      <w:start w:val="1"/>
      <w:numFmt w:val="lowerRoman"/>
      <w:lvlText w:val="%3."/>
      <w:lvlJc w:val="right"/>
      <w:pPr>
        <w:ind w:left="2160" w:hanging="180"/>
      </w:pPr>
    </w:lvl>
    <w:lvl w:ilvl="3" w:tplc="426471A4">
      <w:start w:val="1"/>
      <w:numFmt w:val="decimal"/>
      <w:lvlText w:val="%4."/>
      <w:lvlJc w:val="left"/>
      <w:pPr>
        <w:ind w:left="2880" w:hanging="360"/>
      </w:pPr>
    </w:lvl>
    <w:lvl w:ilvl="4" w:tplc="34AE85F8">
      <w:start w:val="1"/>
      <w:numFmt w:val="lowerLetter"/>
      <w:lvlText w:val="%5."/>
      <w:lvlJc w:val="left"/>
      <w:pPr>
        <w:ind w:left="3600" w:hanging="360"/>
      </w:pPr>
    </w:lvl>
    <w:lvl w:ilvl="5" w:tplc="164A840C">
      <w:start w:val="1"/>
      <w:numFmt w:val="lowerRoman"/>
      <w:lvlText w:val="%6."/>
      <w:lvlJc w:val="right"/>
      <w:pPr>
        <w:ind w:left="4320" w:hanging="180"/>
      </w:pPr>
    </w:lvl>
    <w:lvl w:ilvl="6" w:tplc="228E0D7A">
      <w:start w:val="1"/>
      <w:numFmt w:val="decimal"/>
      <w:lvlText w:val="%7."/>
      <w:lvlJc w:val="left"/>
      <w:pPr>
        <w:ind w:left="5040" w:hanging="360"/>
      </w:pPr>
    </w:lvl>
    <w:lvl w:ilvl="7" w:tplc="4B627FB0">
      <w:start w:val="1"/>
      <w:numFmt w:val="lowerLetter"/>
      <w:lvlText w:val="%8."/>
      <w:lvlJc w:val="left"/>
      <w:pPr>
        <w:ind w:left="5760" w:hanging="360"/>
      </w:pPr>
    </w:lvl>
    <w:lvl w:ilvl="8" w:tplc="F45637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02065"/>
    <w:multiLevelType w:val="hybridMultilevel"/>
    <w:tmpl w:val="13A02B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25A94"/>
    <w:multiLevelType w:val="multilevel"/>
    <w:tmpl w:val="6E4A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922523"/>
    <w:multiLevelType w:val="hybridMultilevel"/>
    <w:tmpl w:val="9EE2C0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276009">
    <w:abstractNumId w:val="3"/>
  </w:num>
  <w:num w:numId="2" w16cid:durableId="274674672">
    <w:abstractNumId w:val="8"/>
  </w:num>
  <w:num w:numId="3" w16cid:durableId="486823121">
    <w:abstractNumId w:val="7"/>
  </w:num>
  <w:num w:numId="4" w16cid:durableId="72896522">
    <w:abstractNumId w:val="11"/>
  </w:num>
  <w:num w:numId="5" w16cid:durableId="1869298959">
    <w:abstractNumId w:val="1"/>
  </w:num>
  <w:num w:numId="6" w16cid:durableId="1331298908">
    <w:abstractNumId w:val="6"/>
  </w:num>
  <w:num w:numId="7" w16cid:durableId="242837188">
    <w:abstractNumId w:val="0"/>
  </w:num>
  <w:num w:numId="8" w16cid:durableId="449084484">
    <w:abstractNumId w:val="2"/>
  </w:num>
  <w:num w:numId="9" w16cid:durableId="923145590">
    <w:abstractNumId w:val="4"/>
  </w:num>
  <w:num w:numId="10" w16cid:durableId="1531065996">
    <w:abstractNumId w:val="5"/>
  </w:num>
  <w:num w:numId="11" w16cid:durableId="65961897">
    <w:abstractNumId w:val="10"/>
  </w:num>
  <w:num w:numId="12" w16cid:durableId="300036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89"/>
    <w:rsid w:val="000016C4"/>
    <w:rsid w:val="00007934"/>
    <w:rsid w:val="0001101C"/>
    <w:rsid w:val="0003343B"/>
    <w:rsid w:val="00037F06"/>
    <w:rsid w:val="00046B72"/>
    <w:rsid w:val="000704D0"/>
    <w:rsid w:val="00080F47"/>
    <w:rsid w:val="00084A2F"/>
    <w:rsid w:val="0008623B"/>
    <w:rsid w:val="000A24D4"/>
    <w:rsid w:val="000A3222"/>
    <w:rsid w:val="000A4161"/>
    <w:rsid w:val="000B121A"/>
    <w:rsid w:val="000B1F2E"/>
    <w:rsid w:val="000C57CD"/>
    <w:rsid w:val="000D3222"/>
    <w:rsid w:val="000D6D44"/>
    <w:rsid w:val="000E0170"/>
    <w:rsid w:val="000E6C2E"/>
    <w:rsid w:val="00100316"/>
    <w:rsid w:val="00102616"/>
    <w:rsid w:val="001171F9"/>
    <w:rsid w:val="00121A03"/>
    <w:rsid w:val="00130572"/>
    <w:rsid w:val="00132C12"/>
    <w:rsid w:val="00150E38"/>
    <w:rsid w:val="001538AA"/>
    <w:rsid w:val="0016303C"/>
    <w:rsid w:val="0016541D"/>
    <w:rsid w:val="00181B29"/>
    <w:rsid w:val="0019337C"/>
    <w:rsid w:val="00193670"/>
    <w:rsid w:val="00193EB6"/>
    <w:rsid w:val="001940C0"/>
    <w:rsid w:val="001A18E5"/>
    <w:rsid w:val="001A53A6"/>
    <w:rsid w:val="001A6CF6"/>
    <w:rsid w:val="001D7EA9"/>
    <w:rsid w:val="001E3CC5"/>
    <w:rsid w:val="001E4ECD"/>
    <w:rsid w:val="0022213C"/>
    <w:rsid w:val="002269C4"/>
    <w:rsid w:val="0024298B"/>
    <w:rsid w:val="00251050"/>
    <w:rsid w:val="00253196"/>
    <w:rsid w:val="00260775"/>
    <w:rsid w:val="002641F4"/>
    <w:rsid w:val="0027471E"/>
    <w:rsid w:val="00281350"/>
    <w:rsid w:val="002B0C33"/>
    <w:rsid w:val="002C03B1"/>
    <w:rsid w:val="002D1D4A"/>
    <w:rsid w:val="002D470E"/>
    <w:rsid w:val="002E22ED"/>
    <w:rsid w:val="002F4679"/>
    <w:rsid w:val="00301EC8"/>
    <w:rsid w:val="0033337F"/>
    <w:rsid w:val="00344503"/>
    <w:rsid w:val="00346F39"/>
    <w:rsid w:val="00352C76"/>
    <w:rsid w:val="0038706D"/>
    <w:rsid w:val="003A1650"/>
    <w:rsid w:val="003A4CE1"/>
    <w:rsid w:val="003B27DA"/>
    <w:rsid w:val="003D6291"/>
    <w:rsid w:val="003F0A65"/>
    <w:rsid w:val="003F28DC"/>
    <w:rsid w:val="004216C8"/>
    <w:rsid w:val="00421EB9"/>
    <w:rsid w:val="00422A14"/>
    <w:rsid w:val="004352C9"/>
    <w:rsid w:val="00461CA4"/>
    <w:rsid w:val="00471785"/>
    <w:rsid w:val="004737BF"/>
    <w:rsid w:val="00482155"/>
    <w:rsid w:val="004842BD"/>
    <w:rsid w:val="004861A7"/>
    <w:rsid w:val="004A6D7B"/>
    <w:rsid w:val="004C3595"/>
    <w:rsid w:val="004C76DD"/>
    <w:rsid w:val="004D57C6"/>
    <w:rsid w:val="004D7A84"/>
    <w:rsid w:val="004E138B"/>
    <w:rsid w:val="00510C12"/>
    <w:rsid w:val="00522EC3"/>
    <w:rsid w:val="005242DF"/>
    <w:rsid w:val="00531AEC"/>
    <w:rsid w:val="00541806"/>
    <w:rsid w:val="005509EB"/>
    <w:rsid w:val="00564913"/>
    <w:rsid w:val="00566BAC"/>
    <w:rsid w:val="00575305"/>
    <w:rsid w:val="00576F89"/>
    <w:rsid w:val="00586859"/>
    <w:rsid w:val="005921CD"/>
    <w:rsid w:val="005935B0"/>
    <w:rsid w:val="00593C3A"/>
    <w:rsid w:val="005945F6"/>
    <w:rsid w:val="00597CFC"/>
    <w:rsid w:val="005B11D7"/>
    <w:rsid w:val="005B2117"/>
    <w:rsid w:val="005B59B5"/>
    <w:rsid w:val="005B65D9"/>
    <w:rsid w:val="005B667A"/>
    <w:rsid w:val="005B6D42"/>
    <w:rsid w:val="005D10FE"/>
    <w:rsid w:val="005D6C83"/>
    <w:rsid w:val="005D7316"/>
    <w:rsid w:val="005E1F51"/>
    <w:rsid w:val="005F0E3C"/>
    <w:rsid w:val="005F2303"/>
    <w:rsid w:val="0060781E"/>
    <w:rsid w:val="00627497"/>
    <w:rsid w:val="006552E3"/>
    <w:rsid w:val="00682C09"/>
    <w:rsid w:val="00682D6D"/>
    <w:rsid w:val="006919F6"/>
    <w:rsid w:val="006B3BFB"/>
    <w:rsid w:val="006C530D"/>
    <w:rsid w:val="006D0BC9"/>
    <w:rsid w:val="006D617A"/>
    <w:rsid w:val="006D6393"/>
    <w:rsid w:val="006E2BBE"/>
    <w:rsid w:val="00701543"/>
    <w:rsid w:val="00716237"/>
    <w:rsid w:val="0072520C"/>
    <w:rsid w:val="00732E42"/>
    <w:rsid w:val="007334AF"/>
    <w:rsid w:val="00797D42"/>
    <w:rsid w:val="007B5AF1"/>
    <w:rsid w:val="007B5FCC"/>
    <w:rsid w:val="007C42A0"/>
    <w:rsid w:val="007C75D2"/>
    <w:rsid w:val="007E3377"/>
    <w:rsid w:val="0080079D"/>
    <w:rsid w:val="00805312"/>
    <w:rsid w:val="00823BA5"/>
    <w:rsid w:val="00840E39"/>
    <w:rsid w:val="0084661A"/>
    <w:rsid w:val="00856A5C"/>
    <w:rsid w:val="00876F3D"/>
    <w:rsid w:val="00882B49"/>
    <w:rsid w:val="00882F60"/>
    <w:rsid w:val="00890F9B"/>
    <w:rsid w:val="008A25EC"/>
    <w:rsid w:val="008A7E7E"/>
    <w:rsid w:val="008B0A46"/>
    <w:rsid w:val="008B6B57"/>
    <w:rsid w:val="008D34FC"/>
    <w:rsid w:val="008D68E4"/>
    <w:rsid w:val="00900EBF"/>
    <w:rsid w:val="00902498"/>
    <w:rsid w:val="00905709"/>
    <w:rsid w:val="009110B7"/>
    <w:rsid w:val="00925DB5"/>
    <w:rsid w:val="009329ED"/>
    <w:rsid w:val="00945C92"/>
    <w:rsid w:val="00946C88"/>
    <w:rsid w:val="00961BC7"/>
    <w:rsid w:val="00967C5C"/>
    <w:rsid w:val="009703C4"/>
    <w:rsid w:val="00974843"/>
    <w:rsid w:val="00995B33"/>
    <w:rsid w:val="0099782A"/>
    <w:rsid w:val="009B2A31"/>
    <w:rsid w:val="009C141B"/>
    <w:rsid w:val="009C429E"/>
    <w:rsid w:val="009C688B"/>
    <w:rsid w:val="009D2C78"/>
    <w:rsid w:val="009F5B1B"/>
    <w:rsid w:val="00A063CC"/>
    <w:rsid w:val="00A071C2"/>
    <w:rsid w:val="00A1026F"/>
    <w:rsid w:val="00A15C41"/>
    <w:rsid w:val="00A17C69"/>
    <w:rsid w:val="00A32D12"/>
    <w:rsid w:val="00A369FA"/>
    <w:rsid w:val="00A46C3C"/>
    <w:rsid w:val="00A528E7"/>
    <w:rsid w:val="00A674B3"/>
    <w:rsid w:val="00A8625B"/>
    <w:rsid w:val="00A86656"/>
    <w:rsid w:val="00A90AC0"/>
    <w:rsid w:val="00AA33E8"/>
    <w:rsid w:val="00AA5B7A"/>
    <w:rsid w:val="00AB4529"/>
    <w:rsid w:val="00AC4C66"/>
    <w:rsid w:val="00AD5321"/>
    <w:rsid w:val="00AE2B90"/>
    <w:rsid w:val="00AE341F"/>
    <w:rsid w:val="00AE4FA4"/>
    <w:rsid w:val="00B008B4"/>
    <w:rsid w:val="00B0309A"/>
    <w:rsid w:val="00B3101A"/>
    <w:rsid w:val="00B330B7"/>
    <w:rsid w:val="00B46CC7"/>
    <w:rsid w:val="00B50062"/>
    <w:rsid w:val="00B537E2"/>
    <w:rsid w:val="00B623FF"/>
    <w:rsid w:val="00B665D0"/>
    <w:rsid w:val="00B67E0A"/>
    <w:rsid w:val="00B74928"/>
    <w:rsid w:val="00B86467"/>
    <w:rsid w:val="00BA231C"/>
    <w:rsid w:val="00BD0640"/>
    <w:rsid w:val="00BD1D16"/>
    <w:rsid w:val="00BD7018"/>
    <w:rsid w:val="00BE79A7"/>
    <w:rsid w:val="00BF120A"/>
    <w:rsid w:val="00C06409"/>
    <w:rsid w:val="00C13A80"/>
    <w:rsid w:val="00C146BE"/>
    <w:rsid w:val="00C170B1"/>
    <w:rsid w:val="00C202A7"/>
    <w:rsid w:val="00C23E6A"/>
    <w:rsid w:val="00C478D8"/>
    <w:rsid w:val="00C574F5"/>
    <w:rsid w:val="00C67516"/>
    <w:rsid w:val="00C71EAA"/>
    <w:rsid w:val="00C75EB0"/>
    <w:rsid w:val="00C83A1F"/>
    <w:rsid w:val="00C914C9"/>
    <w:rsid w:val="00C91B18"/>
    <w:rsid w:val="00CA403D"/>
    <w:rsid w:val="00CC037B"/>
    <w:rsid w:val="00CC0C3F"/>
    <w:rsid w:val="00CC3199"/>
    <w:rsid w:val="00CF5337"/>
    <w:rsid w:val="00CF5ED5"/>
    <w:rsid w:val="00D023A0"/>
    <w:rsid w:val="00D04EA4"/>
    <w:rsid w:val="00D07F99"/>
    <w:rsid w:val="00D107F9"/>
    <w:rsid w:val="00D1471C"/>
    <w:rsid w:val="00D221DC"/>
    <w:rsid w:val="00D55D73"/>
    <w:rsid w:val="00D665C1"/>
    <w:rsid w:val="00D67DB0"/>
    <w:rsid w:val="00D70751"/>
    <w:rsid w:val="00D75237"/>
    <w:rsid w:val="00D84749"/>
    <w:rsid w:val="00D862C0"/>
    <w:rsid w:val="00D973BD"/>
    <w:rsid w:val="00DA7CA6"/>
    <w:rsid w:val="00DB3A98"/>
    <w:rsid w:val="00DF15C5"/>
    <w:rsid w:val="00DF5C3B"/>
    <w:rsid w:val="00E24368"/>
    <w:rsid w:val="00E3463F"/>
    <w:rsid w:val="00E34C9B"/>
    <w:rsid w:val="00E37036"/>
    <w:rsid w:val="00E51880"/>
    <w:rsid w:val="00E556E0"/>
    <w:rsid w:val="00E6687E"/>
    <w:rsid w:val="00E74BC8"/>
    <w:rsid w:val="00E765B2"/>
    <w:rsid w:val="00E91E00"/>
    <w:rsid w:val="00EA453B"/>
    <w:rsid w:val="00EB2CA5"/>
    <w:rsid w:val="00EB43FB"/>
    <w:rsid w:val="00ED4B0F"/>
    <w:rsid w:val="00ED6948"/>
    <w:rsid w:val="00EE325D"/>
    <w:rsid w:val="00EE6F17"/>
    <w:rsid w:val="00F0226E"/>
    <w:rsid w:val="00F1068C"/>
    <w:rsid w:val="00F12566"/>
    <w:rsid w:val="00F159DE"/>
    <w:rsid w:val="00F25AF9"/>
    <w:rsid w:val="00F30C92"/>
    <w:rsid w:val="00F5614D"/>
    <w:rsid w:val="00F76C59"/>
    <w:rsid w:val="00F811E5"/>
    <w:rsid w:val="00F84EFC"/>
    <w:rsid w:val="00F946EF"/>
    <w:rsid w:val="00F9709E"/>
    <w:rsid w:val="00FA0299"/>
    <w:rsid w:val="00FA3B45"/>
    <w:rsid w:val="00FB074C"/>
    <w:rsid w:val="00FB6B75"/>
    <w:rsid w:val="00FC036F"/>
    <w:rsid w:val="00FD0620"/>
    <w:rsid w:val="00FD268D"/>
    <w:rsid w:val="00FD5D28"/>
    <w:rsid w:val="00FE20BF"/>
    <w:rsid w:val="00FF1C03"/>
    <w:rsid w:val="01742271"/>
    <w:rsid w:val="01C715AB"/>
    <w:rsid w:val="01CACDFD"/>
    <w:rsid w:val="02742234"/>
    <w:rsid w:val="045BA4E0"/>
    <w:rsid w:val="058164D7"/>
    <w:rsid w:val="068403F6"/>
    <w:rsid w:val="06CC713C"/>
    <w:rsid w:val="06E0AB9A"/>
    <w:rsid w:val="0983EB68"/>
    <w:rsid w:val="0A30B2EF"/>
    <w:rsid w:val="0A91B543"/>
    <w:rsid w:val="0ACB5F01"/>
    <w:rsid w:val="0BCF37B5"/>
    <w:rsid w:val="0BD79A4C"/>
    <w:rsid w:val="0BF2E678"/>
    <w:rsid w:val="0C1D6353"/>
    <w:rsid w:val="0C82A23D"/>
    <w:rsid w:val="0DEF51F5"/>
    <w:rsid w:val="0E8996CA"/>
    <w:rsid w:val="0F95D5FB"/>
    <w:rsid w:val="100B8D6A"/>
    <w:rsid w:val="10C65943"/>
    <w:rsid w:val="13532F7A"/>
    <w:rsid w:val="14D149CD"/>
    <w:rsid w:val="160C55E4"/>
    <w:rsid w:val="1664730F"/>
    <w:rsid w:val="1684EA71"/>
    <w:rsid w:val="17662826"/>
    <w:rsid w:val="17761AF1"/>
    <w:rsid w:val="1796C88E"/>
    <w:rsid w:val="17C406F8"/>
    <w:rsid w:val="184CD633"/>
    <w:rsid w:val="18B9CE36"/>
    <w:rsid w:val="1A2BED05"/>
    <w:rsid w:val="1BF2EE36"/>
    <w:rsid w:val="1C74A418"/>
    <w:rsid w:val="1CEBF0E1"/>
    <w:rsid w:val="1D1068E5"/>
    <w:rsid w:val="1FA87D19"/>
    <w:rsid w:val="225725B5"/>
    <w:rsid w:val="2322F790"/>
    <w:rsid w:val="2386E646"/>
    <w:rsid w:val="250CFC36"/>
    <w:rsid w:val="253B348D"/>
    <w:rsid w:val="2691B68B"/>
    <w:rsid w:val="2782C267"/>
    <w:rsid w:val="27AF287D"/>
    <w:rsid w:val="27D9E8A9"/>
    <w:rsid w:val="287EF604"/>
    <w:rsid w:val="2DAF715F"/>
    <w:rsid w:val="3008E193"/>
    <w:rsid w:val="30CDE5A7"/>
    <w:rsid w:val="321FC816"/>
    <w:rsid w:val="349B6DE7"/>
    <w:rsid w:val="34DAE5E3"/>
    <w:rsid w:val="363A6EFE"/>
    <w:rsid w:val="367E95CE"/>
    <w:rsid w:val="38A550A4"/>
    <w:rsid w:val="39D6FB65"/>
    <w:rsid w:val="39FF8236"/>
    <w:rsid w:val="3B7319DD"/>
    <w:rsid w:val="3BA0A058"/>
    <w:rsid w:val="3BFF3A8C"/>
    <w:rsid w:val="3CB8BCE6"/>
    <w:rsid w:val="3CE9D86C"/>
    <w:rsid w:val="3D8A5368"/>
    <w:rsid w:val="3E1144D0"/>
    <w:rsid w:val="3E7B138F"/>
    <w:rsid w:val="3F2C7EC6"/>
    <w:rsid w:val="3F6FDD55"/>
    <w:rsid w:val="3FBB8FA8"/>
    <w:rsid w:val="3FD83F6B"/>
    <w:rsid w:val="408E8869"/>
    <w:rsid w:val="4090BA07"/>
    <w:rsid w:val="426E28E7"/>
    <w:rsid w:val="45E5017D"/>
    <w:rsid w:val="468B878B"/>
    <w:rsid w:val="47E3D50A"/>
    <w:rsid w:val="499482CF"/>
    <w:rsid w:val="4998071F"/>
    <w:rsid w:val="49D58524"/>
    <w:rsid w:val="4A7F7C1B"/>
    <w:rsid w:val="4A8E0AD6"/>
    <w:rsid w:val="4AF87E00"/>
    <w:rsid w:val="4AFCD82D"/>
    <w:rsid w:val="4B5B736C"/>
    <w:rsid w:val="4BB4169B"/>
    <w:rsid w:val="4C1C1E9D"/>
    <w:rsid w:val="4CD28ADE"/>
    <w:rsid w:val="4DEA719A"/>
    <w:rsid w:val="4EB1B615"/>
    <w:rsid w:val="4F41BF69"/>
    <w:rsid w:val="4FF3A461"/>
    <w:rsid w:val="514B9393"/>
    <w:rsid w:val="51BA17A8"/>
    <w:rsid w:val="554D8958"/>
    <w:rsid w:val="559EC23F"/>
    <w:rsid w:val="55B7BFA4"/>
    <w:rsid w:val="55C7F841"/>
    <w:rsid w:val="56D9E66B"/>
    <w:rsid w:val="57473F1F"/>
    <w:rsid w:val="57721BA6"/>
    <w:rsid w:val="5809BF1E"/>
    <w:rsid w:val="58B51A23"/>
    <w:rsid w:val="5993F5B2"/>
    <w:rsid w:val="5A0C9750"/>
    <w:rsid w:val="5A7E3D4D"/>
    <w:rsid w:val="5B97BAA1"/>
    <w:rsid w:val="5BD5948A"/>
    <w:rsid w:val="5CC50B52"/>
    <w:rsid w:val="5D6B7750"/>
    <w:rsid w:val="5D8800AA"/>
    <w:rsid w:val="5E9D1DD9"/>
    <w:rsid w:val="5F2DCA96"/>
    <w:rsid w:val="5F67B510"/>
    <w:rsid w:val="5F873208"/>
    <w:rsid w:val="60A6FA12"/>
    <w:rsid w:val="60BE9AE5"/>
    <w:rsid w:val="60F08176"/>
    <w:rsid w:val="6132818A"/>
    <w:rsid w:val="616272DD"/>
    <w:rsid w:val="6206AF42"/>
    <w:rsid w:val="62344048"/>
    <w:rsid w:val="63222D1B"/>
    <w:rsid w:val="63557CF2"/>
    <w:rsid w:val="64CDA190"/>
    <w:rsid w:val="652BDDA7"/>
    <w:rsid w:val="66EBDF86"/>
    <w:rsid w:val="680984D9"/>
    <w:rsid w:val="698EB4F7"/>
    <w:rsid w:val="6A599743"/>
    <w:rsid w:val="6BD4BEA8"/>
    <w:rsid w:val="6CB3F641"/>
    <w:rsid w:val="6CD5BE67"/>
    <w:rsid w:val="6E0EAD51"/>
    <w:rsid w:val="6E10F1DA"/>
    <w:rsid w:val="6FA3004B"/>
    <w:rsid w:val="722A9438"/>
    <w:rsid w:val="722B6596"/>
    <w:rsid w:val="731AFE1F"/>
    <w:rsid w:val="75D377E6"/>
    <w:rsid w:val="75DB1DC5"/>
    <w:rsid w:val="77F68688"/>
    <w:rsid w:val="78872613"/>
    <w:rsid w:val="7BF3D909"/>
    <w:rsid w:val="7C1FE2F5"/>
    <w:rsid w:val="7C235384"/>
    <w:rsid w:val="7C5807C0"/>
    <w:rsid w:val="7D358806"/>
    <w:rsid w:val="7D5B52D4"/>
    <w:rsid w:val="7E4DB847"/>
    <w:rsid w:val="7E66E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9C6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76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3DB4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76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3DB4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76F89"/>
    <w:pPr>
      <w:keepNext/>
      <w:keepLines/>
      <w:spacing w:before="160" w:after="80"/>
      <w:outlineLvl w:val="2"/>
    </w:pPr>
    <w:rPr>
      <w:rFonts w:eastAsiaTheme="majorEastAsia" w:cstheme="majorBidi"/>
      <w:color w:val="0F3DB4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576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3DB4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76F89"/>
    <w:pPr>
      <w:keepNext/>
      <w:keepLines/>
      <w:spacing w:before="80" w:after="40"/>
      <w:outlineLvl w:val="4"/>
    </w:pPr>
    <w:rPr>
      <w:rFonts w:eastAsiaTheme="majorEastAsia" w:cstheme="majorBidi"/>
      <w:color w:val="0F3DB4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76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76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76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76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76F89"/>
    <w:rPr>
      <w:rFonts w:asciiTheme="majorHAnsi" w:eastAsiaTheme="majorEastAsia" w:hAnsiTheme="majorHAnsi" w:cstheme="majorBidi"/>
      <w:color w:val="0F3DB4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576F89"/>
    <w:rPr>
      <w:rFonts w:asciiTheme="majorHAnsi" w:eastAsiaTheme="majorEastAsia" w:hAnsiTheme="majorHAnsi" w:cstheme="majorBidi"/>
      <w:color w:val="0F3DB4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576F89"/>
    <w:rPr>
      <w:rFonts w:eastAsiaTheme="majorEastAsia" w:cstheme="majorBidi"/>
      <w:color w:val="0F3DB4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576F89"/>
    <w:rPr>
      <w:rFonts w:eastAsiaTheme="majorEastAsia" w:cstheme="majorBidi"/>
      <w:i/>
      <w:iCs/>
      <w:color w:val="0F3DB4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76F89"/>
    <w:rPr>
      <w:rFonts w:eastAsiaTheme="majorEastAsia" w:cstheme="majorBidi"/>
      <w:color w:val="0F3DB4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76F8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76F8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76F8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76F8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76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76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76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76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76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76F8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76F8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76F89"/>
    <w:rPr>
      <w:i/>
      <w:iCs/>
      <w:color w:val="0F3DB4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76F89"/>
    <w:pPr>
      <w:pBdr>
        <w:top w:val="single" w:sz="4" w:space="10" w:color="0F3DB4" w:themeColor="accent1" w:themeShade="BF"/>
        <w:bottom w:val="single" w:sz="4" w:space="10" w:color="0F3DB4" w:themeColor="accent1" w:themeShade="BF"/>
      </w:pBdr>
      <w:spacing w:before="360" w:after="360"/>
      <w:ind w:left="864" w:right="864"/>
      <w:jc w:val="center"/>
    </w:pPr>
    <w:rPr>
      <w:i/>
      <w:iCs/>
      <w:color w:val="0F3DB4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76F89"/>
    <w:rPr>
      <w:i/>
      <w:iCs/>
      <w:color w:val="0F3DB4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76F89"/>
    <w:rPr>
      <w:b/>
      <w:bCs/>
      <w:smallCaps/>
      <w:color w:val="0F3DB4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576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7162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16237"/>
  </w:style>
  <w:style w:type="paragraph" w:styleId="Alatunniste">
    <w:name w:val="footer"/>
    <w:basedOn w:val="Normaali"/>
    <w:link w:val="AlatunnisteChar"/>
    <w:uiPriority w:val="99"/>
    <w:unhideWhenUsed/>
    <w:rsid w:val="007162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16237"/>
  </w:style>
  <w:style w:type="paragraph" w:styleId="Kommentinteksti">
    <w:name w:val="annotation text"/>
    <w:basedOn w:val="Normaali"/>
    <w:link w:val="KommentintekstiChar"/>
    <w:uiPriority w:val="99"/>
    <w:unhideWhenUsed/>
    <w:rsid w:val="00E765B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765B2"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sid w:val="00E765B2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8706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8706D"/>
    <w:rPr>
      <w:b/>
      <w:bCs/>
      <w:sz w:val="20"/>
      <w:szCs w:val="20"/>
    </w:rPr>
  </w:style>
  <w:style w:type="character" w:customStyle="1" w:styleId="normaltextrun">
    <w:name w:val="normaltextrun"/>
    <w:basedOn w:val="Kappaleenoletusfontti"/>
    <w:rsid w:val="5BD5948A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Kappaleenoletusfontti"/>
    <w:rsid w:val="5BD5948A"/>
    <w:rPr>
      <w:rFonts w:asciiTheme="minorHAnsi" w:eastAsiaTheme="minorEastAsia" w:hAnsiTheme="minorHAnsi" w:cstheme="minorBidi"/>
      <w:sz w:val="22"/>
      <w:szCs w:val="22"/>
    </w:rPr>
  </w:style>
  <w:style w:type="character" w:customStyle="1" w:styleId="spellingerror">
    <w:name w:val="spellingerror"/>
    <w:basedOn w:val="Kappaleenoletusfontti"/>
    <w:uiPriority w:val="1"/>
    <w:rsid w:val="5BD5948A"/>
    <w:rPr>
      <w:rFonts w:asciiTheme="minorHAnsi" w:eastAsiaTheme="minorEastAsia" w:hAnsiTheme="minorHAnsi" w:cstheme="minorBidi"/>
      <w:sz w:val="22"/>
      <w:szCs w:val="22"/>
    </w:rPr>
  </w:style>
  <w:style w:type="character" w:styleId="Voimakas">
    <w:name w:val="Strong"/>
    <w:basedOn w:val="Kappaleenoletusfontti"/>
    <w:uiPriority w:val="22"/>
    <w:qFormat/>
    <w:rsid w:val="00701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K_2023">
      <a:dk1>
        <a:sysClr val="windowText" lastClr="000000"/>
      </a:dk1>
      <a:lt1>
        <a:srgbClr val="FFFFFF"/>
      </a:lt1>
      <a:dk2>
        <a:srgbClr val="44546A"/>
      </a:dk2>
      <a:lt2>
        <a:srgbClr val="FFFFFF"/>
      </a:lt2>
      <a:accent1>
        <a:srgbClr val="1A56EC"/>
      </a:accent1>
      <a:accent2>
        <a:srgbClr val="F2644C"/>
      </a:accent2>
      <a:accent3>
        <a:srgbClr val="1B3160"/>
      </a:accent3>
      <a:accent4>
        <a:srgbClr val="9C8D87"/>
      </a:accent4>
      <a:accent5>
        <a:srgbClr val="26625D"/>
      </a:accent5>
      <a:accent6>
        <a:srgbClr val="7791E8"/>
      </a:accent6>
      <a:hlink>
        <a:srgbClr val="1A56EC"/>
      </a:hlink>
      <a:folHlink>
        <a:srgbClr val="1A56E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ilastokeskus dokumentti" ma:contentTypeID="0x01010015C64B13631AAD4A9E76B6827E10B99400C4FFC13D31AB844096EDCB3F09915813" ma:contentTypeVersion="29" ma:contentTypeDescription="Luo uusi asiakirja." ma:contentTypeScope="" ma:versionID="f3ddf706cde0385efb12567dbda42bc8">
  <xsd:schema xmlns:xsd="http://www.w3.org/2001/XMLSchema" xmlns:xs="http://www.w3.org/2001/XMLSchema" xmlns:p="http://schemas.microsoft.com/office/2006/metadata/properties" xmlns:ns1="http://schemas.microsoft.com/sharepoint/v3" xmlns:ns2="eb806122-3b61-4629-a153-37a7e159d40d" xmlns:ns3="c47393e0-5d8b-4651-8fb3-70dce98ec114" xmlns:ns4="8adaa443-116c-4e15-911c-c46057ad523c" targetNamespace="http://schemas.microsoft.com/office/2006/metadata/properties" ma:root="true" ma:fieldsID="92b907e986d288db3cee6b11a4581a78" ns1:_="" ns2:_="" ns3:_="" ns4:_="">
    <xsd:import namespace="http://schemas.microsoft.com/sharepoint/v3"/>
    <xsd:import namespace="eb806122-3b61-4629-a153-37a7e159d40d"/>
    <xsd:import namespace="c47393e0-5d8b-4651-8fb3-70dce98ec114"/>
    <xsd:import namespace="8adaa443-116c-4e15-911c-c46057ad523c"/>
    <xsd:element name="properties">
      <xsd:complexType>
        <xsd:sequence>
          <xsd:element name="documentManagement">
            <xsd:complexType>
              <xsd:all>
                <xsd:element ref="ns1:DHDocumentTypeTaxHTField" minOccurs="0"/>
                <xsd:element ref="ns2:TaxCatchAll" minOccurs="0"/>
                <xsd:element ref="ns2:TaxCatchAllLabel" minOccurs="0"/>
                <xsd:element ref="ns1:DHFunctionTaxHTField" minOccurs="0"/>
                <xsd:element ref="ns1:DHProjectTaxHTField" minOccurs="0"/>
                <xsd:element ref="ns1:DHBusinessUnitTaxHTField" minOccurs="0"/>
                <xsd:element ref="ns1:DHStatisticsTaxHTField" minOccurs="0"/>
                <xsd:element ref="ns1:DHStatDestinationTaxHTField" minOccurs="0"/>
                <xsd:element ref="ns1:DHDataCollectionTaxHTField" minOccurs="0"/>
                <xsd:element ref="ns1:DHKeywordsTaxHTFiel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HDocumentTypeTaxHTField" ma:index="8" nillable="true" ma:taxonomy="true" ma:internalName="DHDocumentTypeTaxHTField" ma:taxonomyFieldName="DHDocumentType" ma:displayName="Dokumentin tyyppi" ma:readOnly="false" ma:default="" ma:fieldId="{bef57044-981d-4fe7-afd9-7002e1f3e9d5}" ma:sspId="60871944-895c-4cb2-84e1-cd44f824062f" ma:termSetId="e471635c-c0c0-4256-ad46-6ffece1c06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FunctionTaxHTField" ma:index="12" nillable="true" ma:taxonomy="true" ma:internalName="DHFunctionTaxHTField" ma:taxonomyFieldName="DHFunction" ma:displayName="Tehtävä" ma:readOnly="false" ma:default="" ma:fieldId="{f425b341-18e2-4b89-b61d-c011e0be051f}" ma:sspId="60871944-895c-4cb2-84e1-cd44f824062f" ma:termSetId="553074c3-162d-4fb7-b2fe-ff72ad6958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ProjectTaxHTField" ma:index="14" nillable="true" ma:taxonomy="true" ma:internalName="DHProjectTaxHTField" ma:taxonomyFieldName="DHProject" ma:displayName="Projekti" ma:default="" ma:fieldId="{8042fa8d-21dc-4527-b340-69a1904c08b7}" ma:sspId="60871944-895c-4cb2-84e1-cd44f824062f" ma:termSetId="04f54ef3-ec83-42d0-aa8c-40ae45b258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BusinessUnitTaxHTField" ma:index="16" nillable="true" ma:taxonomy="true" ma:internalName="DHBusinessUnitTaxHTField" ma:taxonomyFieldName="DHBusinessUnit" ma:displayName="Tulosyksikkö" ma:default="" ma:fieldId="{a18ede2c-6ead-4994-bbfc-4c278d173f52}" ma:sspId="60871944-895c-4cb2-84e1-cd44f824062f" ma:termSetId="58054ada-cba8-4519-96fb-10431ae2ab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StatisticsTaxHTField" ma:index="18" nillable="true" ma:taxonomy="true" ma:internalName="DHStatisticsTaxHTField" ma:taxonomyFieldName="DHStatistics" ma:displayName="Tilasto" ma:default="" ma:fieldId="{7b3607cd-44b9-47a8-873c-7df389c37ea9}" ma:sspId="60871944-895c-4cb2-84e1-cd44f824062f" ma:termSetId="6c20989a-5ada-4474-b5dd-b559465256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StatDestinationTaxHTField" ma:index="20" nillable="true" ma:taxonomy="true" ma:internalName="DHStatDestinationTaxHTField" ma:taxonomyFieldName="DHStatDestination" ma:displayName="Tilastointikohde" ma:default="" ma:fieldId="{eac97512-e931-40c6-87e2-6f13eaf313d3}" ma:sspId="60871944-895c-4cb2-84e1-cd44f824062f" ma:termSetId="10397f09-9ec9-4c4f-b4b6-8d74e9effa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DataCollectionTaxHTField" ma:index="22" nillable="true" ma:taxonomy="true" ma:internalName="DHDataCollectionTaxHTField" ma:taxonomyFieldName="DHDataCollection" ma:displayName="Tiedonkeruu" ma:default="" ma:fieldId="{53199269-591b-4f02-bf76-30670d43678d}" ma:sspId="60871944-895c-4cb2-84e1-cd44f824062f" ma:termSetId="6c9e0695-971c-449d-b71c-dfeb08068c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KeywordsTaxHTField" ma:index="24" nillable="true" ma:taxonomy="true" ma:internalName="DHKeywordsTaxHTField" ma:taxonomyFieldName="DHKeywords" ma:displayName="Asiasanat" ma:default="" ma:fieldId="{7db03c21-dedd-45bb-b2cd-73e7ef3fdfe3}" ma:sspId="60871944-895c-4cb2-84e1-cd44f824062f" ma:termSetId="5e2c99d2-4a76-460f-8caa-b4393bccc74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06122-3b61-4629-a153-37a7e159d40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739b9c6-8c3e-4482-aeac-1702a480d0b7}" ma:internalName="TaxCatchAll" ma:showField="CatchAllData" ma:web="8adaa443-116c-4e15-911c-c46057ad5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39b9c6-8c3e-4482-aeac-1702a480d0b7}" ma:internalName="TaxCatchAllLabel" ma:readOnly="true" ma:showField="CatchAllDataLabel" ma:web="8adaa443-116c-4e15-911c-c46057ad5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393e0-5d8b-4651-8fb3-70dce98ec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9" nillable="true" ma:taxonomy="true" ma:internalName="lcf76f155ced4ddcb4097134ff3c332f" ma:taxonomyFieldName="MediaServiceImageTags" ma:displayName="Kuvien tunnisteet" ma:readOnly="false" ma:fieldId="{5cf76f15-5ced-4ddc-b409-7134ff3c332f}" ma:taxonomyMulti="true" ma:sspId="60871944-895c-4cb2-84e1-cd44f8240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aa443-116c-4e15-911c-c46057ad523c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HStatDestinationTaxHTField xmlns="http://schemas.microsoft.com/sharepoint/v3">
      <Terms xmlns="http://schemas.microsoft.com/office/infopath/2007/PartnerControls"/>
    </DHStatDestinationTaxHTField>
    <DHDocumentTypeTaxHTField xmlns="http://schemas.microsoft.com/sharepoint/v3">
      <Terms xmlns="http://schemas.microsoft.com/office/infopath/2007/PartnerControls"/>
    </DHDocumentTypeTaxHTField>
    <DHFunctionTaxHTField xmlns="http://schemas.microsoft.com/sharepoint/v3">
      <Terms xmlns="http://schemas.microsoft.com/office/infopath/2007/PartnerControls"/>
    </DHFunctionTaxHTField>
    <DHDataCollectionTaxHTField xmlns="http://schemas.microsoft.com/sharepoint/v3">
      <Terms xmlns="http://schemas.microsoft.com/office/infopath/2007/PartnerControls"/>
    </DHDataCollectionTaxHTField>
    <DHKeywordsTaxHTField xmlns="http://schemas.microsoft.com/sharepoint/v3">
      <Terms xmlns="http://schemas.microsoft.com/office/infopath/2007/PartnerControls"/>
    </DHKeywordsTaxHTField>
    <DHBusinessUnitTaxHTField xmlns="http://schemas.microsoft.com/sharepoint/v3">
      <Terms xmlns="http://schemas.microsoft.com/office/infopath/2007/PartnerControls"/>
    </DHBusinessUnitTaxHTField>
    <lcf76f155ced4ddcb4097134ff3c332f xmlns="c47393e0-5d8b-4651-8fb3-70dce98ec114">
      <Terms xmlns="http://schemas.microsoft.com/office/infopath/2007/PartnerControls"/>
    </lcf76f155ced4ddcb4097134ff3c332f>
    <TaxCatchAll xmlns="eb806122-3b61-4629-a153-37a7e159d40d" xsi:nil="true"/>
    <DHProjectTaxHTField xmlns="http://schemas.microsoft.com/sharepoint/v3">
      <Terms xmlns="http://schemas.microsoft.com/office/infopath/2007/PartnerControls"/>
    </DHProjectTaxHTField>
    <DHStatisticsTaxHTField xmlns="http://schemas.microsoft.com/sharepoint/v3">
      <Terms xmlns="http://schemas.microsoft.com/office/infopath/2007/PartnerControls"/>
    </DHStatistics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58B2-AFAE-404E-A8F1-6D04A9189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806122-3b61-4629-a153-37a7e159d40d"/>
    <ds:schemaRef ds:uri="c47393e0-5d8b-4651-8fb3-70dce98ec114"/>
    <ds:schemaRef ds:uri="8adaa443-116c-4e15-911c-c46057ad5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EE7480-D3D6-462B-8901-9C562B59F417}">
  <ds:schemaRefs>
    <ds:schemaRef ds:uri="http://schemas.microsoft.com/office/2006/documentManagement/types"/>
    <ds:schemaRef ds:uri="http://schemas.microsoft.com/office/2006/metadata/properties"/>
    <ds:schemaRef ds:uri="8adaa443-116c-4e15-911c-c46057ad523c"/>
    <ds:schemaRef ds:uri="http://purl.org/dc/elements/1.1/"/>
    <ds:schemaRef ds:uri="eb806122-3b61-4629-a153-37a7e159d40d"/>
    <ds:schemaRef ds:uri="c47393e0-5d8b-4651-8fb3-70dce98ec114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80F1DF-1872-435D-B72B-020812A1BB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175EB5-995F-47C7-9FD6-34C7F93388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4a4c0d-994f-4f10-923c-4bfde5b4a14e}" enabled="0" method="" siteId="{cf4a4c0d-994f-4f10-923c-4bfde5b4a1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Dataset specification form</dc:title>
  <dc:subject/>
  <dc:creator/>
  <cp:keywords/>
  <dc:description/>
  <cp:lastModifiedBy/>
  <cp:revision>1</cp:revision>
  <dcterms:created xsi:type="dcterms:W3CDTF">2026-02-02T09:02:00Z</dcterms:created>
  <dcterms:modified xsi:type="dcterms:W3CDTF">2026-02-02T09:02:00Z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0x01010015C64B13631AAD4A9E76B6827E10B99400C4FFC13D31AB844096EDCB3F09915813</vt:lpwstr>
  </property>
  <property fmtid="{D5CDD505-2E9C-101B-9397-08002B2CF9AE}" pid="3" name="MediaServiceImageTags">
    <vt:lpwstr/>
  </property>
  <property fmtid="{D5CDD505-2E9C-101B-9397-08002B2CF9AE}" pid="4" name="DHDocumentType">
    <vt:lpwstr/>
  </property>
  <property fmtid="{D5CDD505-2E9C-101B-9397-08002B2CF9AE}" pid="5" name="DHDataCollection">
    <vt:lpwstr/>
  </property>
  <property fmtid="{D5CDD505-2E9C-101B-9397-08002B2CF9AE}" pid="6" name="DHStatistics">
    <vt:lpwstr/>
  </property>
  <property fmtid="{D5CDD505-2E9C-101B-9397-08002B2CF9AE}" pid="7" name="DHKeywords">
    <vt:lpwstr/>
  </property>
  <property fmtid="{D5CDD505-2E9C-101B-9397-08002B2CF9AE}" pid="8" name="DHBusinessUnit">
    <vt:lpwstr/>
  </property>
  <property fmtid="{D5CDD505-2E9C-101B-9397-08002B2CF9AE}" pid="9" name="DHStatDestination">
    <vt:lpwstr/>
  </property>
  <property fmtid="{D5CDD505-2E9C-101B-9397-08002B2CF9AE}" pid="10" name="DHFunction">
    <vt:lpwstr/>
  </property>
  <property fmtid="{D5CDD505-2E9C-101B-9397-08002B2CF9AE}" pid="11" name="DHProject">
    <vt:lpwstr/>
  </property>
</Properties>
</file>